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D4CE" w14:textId="77777777" w:rsidR="00AB1A50" w:rsidRDefault="00AB1A50" w:rsidP="000850C6">
      <w:pPr>
        <w:pStyle w:val="a4"/>
        <w:ind w:left="720"/>
        <w:jc w:val="center"/>
        <w:rPr>
          <w:rFonts w:ascii="Monotype Corsiva" w:hAnsi="Monotype Corsiva" w:cs="Monotype Koufi"/>
          <w:sz w:val="26"/>
          <w:szCs w:val="26"/>
          <w:rtl/>
        </w:rPr>
      </w:pPr>
    </w:p>
    <w:p w14:paraId="47DFB87B" w14:textId="77777777" w:rsidR="000370E0" w:rsidRDefault="000370E0" w:rsidP="000850C6">
      <w:pPr>
        <w:pStyle w:val="a4"/>
        <w:ind w:left="720"/>
        <w:jc w:val="center"/>
        <w:rPr>
          <w:rFonts w:ascii="Monotype Corsiva" w:hAnsi="Monotype Corsiva" w:cs="Monotype Koufi"/>
          <w:sz w:val="26"/>
          <w:szCs w:val="26"/>
          <w:rtl/>
        </w:rPr>
      </w:pPr>
    </w:p>
    <w:p w14:paraId="6CB511C2" w14:textId="77777777" w:rsidR="000370E0" w:rsidRPr="008608C8" w:rsidRDefault="000370E0" w:rsidP="000850C6">
      <w:pPr>
        <w:pStyle w:val="a4"/>
        <w:ind w:left="720"/>
        <w:jc w:val="center"/>
        <w:rPr>
          <w:rFonts w:ascii="Monotype Corsiva" w:hAnsi="Monotype Corsiva" w:cs="Monotype Koufi"/>
          <w:sz w:val="26"/>
          <w:szCs w:val="26"/>
          <w:rtl/>
        </w:rPr>
      </w:pPr>
    </w:p>
    <w:p w14:paraId="79773FD3" w14:textId="77777777" w:rsidR="00AB1A50" w:rsidRPr="008608C8" w:rsidRDefault="00AB1A50" w:rsidP="000850C6">
      <w:pPr>
        <w:pStyle w:val="a4"/>
        <w:ind w:left="720"/>
        <w:jc w:val="center"/>
        <w:rPr>
          <w:rFonts w:ascii="Monotype Corsiva" w:hAnsi="Monotype Corsiva" w:cs="Monotype Koufi"/>
          <w:sz w:val="26"/>
          <w:szCs w:val="26"/>
          <w:rtl/>
        </w:rPr>
      </w:pPr>
    </w:p>
    <w:p w14:paraId="6ED887B2" w14:textId="77777777" w:rsidR="00AB1A50" w:rsidRPr="008608C8" w:rsidRDefault="00AB1A50" w:rsidP="000850C6">
      <w:pPr>
        <w:pStyle w:val="a4"/>
        <w:ind w:left="720"/>
        <w:jc w:val="center"/>
        <w:rPr>
          <w:rFonts w:ascii="Monotype Corsiva" w:hAnsi="Monotype Corsiva" w:cs="Monotype Koufi"/>
          <w:sz w:val="26"/>
          <w:szCs w:val="26"/>
          <w:rtl/>
        </w:rPr>
      </w:pPr>
    </w:p>
    <w:p w14:paraId="03DAB639" w14:textId="77777777" w:rsidR="007435D1" w:rsidRPr="00971F25" w:rsidRDefault="00F93C17" w:rsidP="007435D1">
      <w:pPr>
        <w:jc w:val="center"/>
        <w:rPr>
          <w:rFonts w:cs="Monotype Koufi"/>
          <w:bCs/>
          <w:sz w:val="94"/>
          <w:szCs w:val="94"/>
          <w:rtl/>
        </w:rPr>
      </w:pPr>
      <w:r w:rsidRPr="00971F25">
        <w:rPr>
          <w:rFonts w:cs="Monotype Koufi" w:hint="cs"/>
          <w:bCs/>
          <w:sz w:val="94"/>
          <w:szCs w:val="94"/>
          <w:rtl/>
        </w:rPr>
        <w:t xml:space="preserve">حقوق </w:t>
      </w:r>
      <w:r w:rsidR="007435D1" w:rsidRPr="00971F25">
        <w:rPr>
          <w:rFonts w:cs="Monotype Koufi" w:hint="cs"/>
          <w:bCs/>
          <w:sz w:val="94"/>
          <w:szCs w:val="94"/>
          <w:rtl/>
        </w:rPr>
        <w:t>الأطفال ذوي الإعاقة</w:t>
      </w:r>
    </w:p>
    <w:p w14:paraId="788D543D" w14:textId="77777777" w:rsidR="00AB1A50" w:rsidRPr="00971F25" w:rsidRDefault="00F93C17" w:rsidP="007435D1">
      <w:pPr>
        <w:jc w:val="center"/>
        <w:rPr>
          <w:rFonts w:ascii="Monotype Corsiva" w:hAnsi="Monotype Corsiva" w:cs="Monotype Koufi"/>
          <w:sz w:val="6"/>
          <w:szCs w:val="6"/>
          <w:rtl/>
          <w:lang w:bidi="ar-YE"/>
        </w:rPr>
      </w:pPr>
      <w:r w:rsidRPr="00971F25">
        <w:rPr>
          <w:rFonts w:cs="Monotype Koufi" w:hint="cs"/>
          <w:bCs/>
          <w:sz w:val="36"/>
          <w:szCs w:val="36"/>
          <w:rtl/>
        </w:rPr>
        <w:t>في الفقه الإسلامي والقانون اليمني والاتفاقيات الدولية</w:t>
      </w:r>
    </w:p>
    <w:p w14:paraId="60E59674" w14:textId="77777777" w:rsidR="00AB1A50" w:rsidRPr="008608C8" w:rsidRDefault="00000000" w:rsidP="00AB1A50">
      <w:pPr>
        <w:rPr>
          <w:color w:val="FF0000"/>
          <w:sz w:val="28"/>
          <w:szCs w:val="28"/>
          <w:rtl/>
          <w:lang w:bidi="ar-YE"/>
        </w:rPr>
      </w:pPr>
      <w:r>
        <w:rPr>
          <w:noProof/>
          <w:color w:val="FF0000"/>
          <w:sz w:val="28"/>
          <w:szCs w:val="28"/>
          <w:rtl/>
        </w:rPr>
        <w:pict w14:anchorId="27267B08">
          <v:shapetype id="_x0000_t202" coordsize="21600,21600" o:spt="202" path="m,l,21600r21600,l21600,xe">
            <v:stroke joinstyle="miter"/>
            <v:path gradientshapeok="t" o:connecttype="rect"/>
          </v:shapetype>
          <v:shape id="_x0000_s2054" type="#_x0000_t202" style="position:absolute;left:0;text-align:left;margin-left:-26.25pt;margin-top:10.1pt;width:466.85pt;height:55.35pt;z-index:251664384;mso-height-percent:200;mso-height-percent:200;mso-width-relative:margin;mso-height-relative:margin" filled="f" stroked="f">
            <v:textbox style="mso-next-textbox:#_x0000_s2054;mso-fit-shape-to-text:t">
              <w:txbxContent>
                <w:p w14:paraId="67C67A9E" w14:textId="77777777" w:rsidR="00324F7E" w:rsidRPr="00640579" w:rsidRDefault="00324F7E" w:rsidP="00640579">
                  <w:pPr>
                    <w:jc w:val="center"/>
                    <w:rPr>
                      <w:b/>
                      <w:bCs/>
                      <w:sz w:val="28"/>
                      <w:szCs w:val="28"/>
                      <w:lang w:bidi="ar-YE"/>
                    </w:rPr>
                  </w:pPr>
                  <w:r w:rsidRPr="00640579">
                    <w:rPr>
                      <w:rFonts w:hint="cs"/>
                      <w:b/>
                      <w:bCs/>
                      <w:sz w:val="28"/>
                      <w:szCs w:val="28"/>
                      <w:rtl/>
                      <w:lang w:bidi="ar-YE"/>
                    </w:rPr>
                    <w:t xml:space="preserve">ورقة عمل مقدمة لندوة </w:t>
                  </w:r>
                  <w:r w:rsidR="00F93C17" w:rsidRPr="00640579">
                    <w:rPr>
                      <w:rFonts w:hint="cs"/>
                      <w:b/>
                      <w:bCs/>
                      <w:sz w:val="28"/>
                      <w:szCs w:val="28"/>
                      <w:rtl/>
                      <w:lang w:bidi="ar-YE"/>
                    </w:rPr>
                    <w:t>حقوق الطفل المعاق التي تنفذها الجمعية اليمنية لرعاية وتأهيل المكفوفين بالتعاون مع المفوضية السامية لحقوق الإنسان بتاريخ 20/12/2017</w:t>
                  </w:r>
                </w:p>
              </w:txbxContent>
            </v:textbox>
          </v:shape>
        </w:pict>
      </w:r>
    </w:p>
    <w:p w14:paraId="62C9C85D" w14:textId="77777777" w:rsidR="00AB1A50" w:rsidRPr="008608C8" w:rsidRDefault="00AB1A50" w:rsidP="00AB1A50">
      <w:pPr>
        <w:rPr>
          <w:color w:val="FF0000"/>
          <w:sz w:val="28"/>
          <w:szCs w:val="28"/>
          <w:rtl/>
          <w:lang w:bidi="ar-YE"/>
        </w:rPr>
      </w:pPr>
    </w:p>
    <w:p w14:paraId="72188B06" w14:textId="63DFD13F" w:rsidR="00AB1A50" w:rsidRPr="008608C8" w:rsidRDefault="00AB1A50" w:rsidP="00AB1A50">
      <w:pPr>
        <w:rPr>
          <w:color w:val="FF0000"/>
          <w:sz w:val="28"/>
          <w:szCs w:val="28"/>
          <w:rtl/>
        </w:rPr>
      </w:pPr>
    </w:p>
    <w:p w14:paraId="329A4CF5" w14:textId="1C6B510E" w:rsidR="00AB1A50" w:rsidRPr="008608C8" w:rsidRDefault="00931A99" w:rsidP="00AB1A50">
      <w:pPr>
        <w:rPr>
          <w:color w:val="FF0000"/>
          <w:sz w:val="28"/>
          <w:szCs w:val="28"/>
          <w:rtl/>
        </w:rPr>
      </w:pPr>
      <w:r>
        <w:rPr>
          <w:noProof/>
          <w:color w:val="FF0000"/>
          <w:sz w:val="68"/>
          <w:szCs w:val="68"/>
          <w:rtl/>
        </w:rPr>
        <w:pict w14:anchorId="0A4AB9A7">
          <v:shape id="_x0000_s2050" type="#_x0000_t202" style="position:absolute;left:0;text-align:left;margin-left:30.75pt;margin-top:21.15pt;width:353.3pt;height:197.75pt;z-index:251660288;mso-width-relative:margin;mso-height-relative:margin" filled="f" stroked="f">
            <v:textbox style="mso-next-textbox:#_x0000_s2050">
              <w:txbxContent>
                <w:p w14:paraId="6DA2DB71" w14:textId="77777777" w:rsidR="00AB1A50" w:rsidRPr="00640579" w:rsidRDefault="00AB1A50"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إعداد الدكتور:</w:t>
                  </w:r>
                </w:p>
                <w:p w14:paraId="1BC95FC3" w14:textId="1F68114F" w:rsidR="00AB1A50" w:rsidRPr="00640579" w:rsidRDefault="00AB1A50"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هادي حزام حسن الصرابي</w:t>
                  </w:r>
                </w:p>
                <w:p w14:paraId="176B69EC" w14:textId="77777777" w:rsidR="00AB1A50" w:rsidRPr="00640579" w:rsidRDefault="00AB1A50"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أستاذ</w:t>
                  </w:r>
                  <w:r w:rsidR="00F93C17" w:rsidRPr="00640579">
                    <w:rPr>
                      <w:rFonts w:asciiTheme="minorBidi" w:hAnsiTheme="minorBidi"/>
                      <w:b/>
                      <w:bCs/>
                      <w:color w:val="000000"/>
                      <w:sz w:val="32"/>
                      <w:szCs w:val="32"/>
                      <w:rtl/>
                      <w:lang w:bidi="ar-LB"/>
                    </w:rPr>
                    <w:t xml:space="preserve"> الفقه المقارن المساعد</w:t>
                  </w:r>
                  <w:r w:rsidRPr="00640579">
                    <w:rPr>
                      <w:rFonts w:asciiTheme="minorBidi" w:hAnsiTheme="minorBidi"/>
                      <w:b/>
                      <w:bCs/>
                      <w:color w:val="000000"/>
                      <w:sz w:val="32"/>
                      <w:szCs w:val="32"/>
                      <w:rtl/>
                      <w:lang w:bidi="ar-LB"/>
                    </w:rPr>
                    <w:t xml:space="preserve"> بجامعة صنعاء</w:t>
                  </w:r>
                  <w:r w:rsidR="002F6F41" w:rsidRPr="00640579">
                    <w:rPr>
                      <w:rFonts w:asciiTheme="minorBidi" w:hAnsiTheme="minorBidi"/>
                      <w:b/>
                      <w:bCs/>
                      <w:color w:val="000000"/>
                      <w:sz w:val="32"/>
                      <w:szCs w:val="32"/>
                      <w:rtl/>
                      <w:lang w:bidi="ar-LB"/>
                    </w:rPr>
                    <w:t xml:space="preserve"> بمركز الدراسات والاستشارات </w:t>
                  </w:r>
                  <w:r w:rsidR="00BF180C" w:rsidRPr="00640579">
                    <w:rPr>
                      <w:rFonts w:asciiTheme="minorBidi" w:hAnsiTheme="minorBidi"/>
                      <w:b/>
                      <w:bCs/>
                      <w:color w:val="000000"/>
                      <w:sz w:val="32"/>
                      <w:szCs w:val="32"/>
                      <w:rtl/>
                      <w:lang w:bidi="ar-LB"/>
                    </w:rPr>
                    <w:t>القانونية</w:t>
                  </w:r>
                  <w:r w:rsidR="002F6F41" w:rsidRPr="00640579">
                    <w:rPr>
                      <w:rFonts w:asciiTheme="minorBidi" w:hAnsiTheme="minorBidi"/>
                      <w:b/>
                      <w:bCs/>
                      <w:color w:val="000000"/>
                      <w:sz w:val="32"/>
                      <w:szCs w:val="32"/>
                      <w:rtl/>
                      <w:lang w:bidi="ar-LB"/>
                    </w:rPr>
                    <w:t xml:space="preserve"> والتحكيم</w:t>
                  </w:r>
                </w:p>
                <w:p w14:paraId="0ECB516A" w14:textId="77777777" w:rsidR="00AB1A50" w:rsidRPr="00640579" w:rsidRDefault="00AB1A50"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 xml:space="preserve">رئيس </w:t>
                  </w:r>
                  <w:r w:rsidR="00640579">
                    <w:rPr>
                      <w:rFonts w:asciiTheme="minorBidi" w:hAnsiTheme="minorBidi" w:hint="cs"/>
                      <w:b/>
                      <w:bCs/>
                      <w:color w:val="000000"/>
                      <w:sz w:val="32"/>
                      <w:szCs w:val="32"/>
                      <w:rtl/>
                      <w:lang w:bidi="ar-LB"/>
                    </w:rPr>
                    <w:t>المنظمة اليمنية</w:t>
                  </w:r>
                  <w:r w:rsidRPr="00640579">
                    <w:rPr>
                      <w:rFonts w:asciiTheme="minorBidi" w:hAnsiTheme="minorBidi"/>
                      <w:b/>
                      <w:bCs/>
                      <w:color w:val="000000"/>
                      <w:sz w:val="32"/>
                      <w:szCs w:val="32"/>
                      <w:rtl/>
                      <w:lang w:bidi="ar-LB"/>
                    </w:rPr>
                    <w:t xml:space="preserve"> لحقوق ذوي الإعاقة</w:t>
                  </w:r>
                </w:p>
                <w:p w14:paraId="28FEF858" w14:textId="77777777" w:rsidR="00F93C17" w:rsidRPr="00640579" w:rsidRDefault="00F93C17"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الأمين العام للجمعية اليمنية لرعاية وتأهيل المكفوفين</w:t>
                  </w:r>
                </w:p>
                <w:p w14:paraId="588A2195" w14:textId="77777777" w:rsidR="00F93C17" w:rsidRPr="00640579" w:rsidRDefault="00F93C17" w:rsidP="00931A99">
                  <w:pPr>
                    <w:widowControl w:val="0"/>
                    <w:autoSpaceDE w:val="0"/>
                    <w:autoSpaceDN w:val="0"/>
                    <w:adjustRightInd w:val="0"/>
                    <w:spacing w:before="100" w:beforeAutospacing="1" w:after="120" w:line="340" w:lineRule="exact"/>
                    <w:jc w:val="center"/>
                    <w:rPr>
                      <w:rFonts w:asciiTheme="minorBidi" w:hAnsiTheme="minorBidi"/>
                      <w:b/>
                      <w:bCs/>
                      <w:color w:val="000000"/>
                      <w:sz w:val="32"/>
                      <w:szCs w:val="32"/>
                      <w:rtl/>
                      <w:lang w:bidi="ar-LB"/>
                    </w:rPr>
                  </w:pPr>
                  <w:r w:rsidRPr="00640579">
                    <w:rPr>
                      <w:rFonts w:asciiTheme="minorBidi" w:hAnsiTheme="minorBidi"/>
                      <w:b/>
                      <w:bCs/>
                      <w:color w:val="000000"/>
                      <w:sz w:val="32"/>
                      <w:szCs w:val="32"/>
                      <w:rtl/>
                      <w:lang w:bidi="ar-LB"/>
                    </w:rPr>
                    <w:t>الباحث في شؤون الإعاقة</w:t>
                  </w:r>
                </w:p>
                <w:p w14:paraId="46373442" w14:textId="77777777" w:rsidR="00F93C17" w:rsidRPr="008608C8" w:rsidRDefault="00F93C17" w:rsidP="00AB1A50">
                  <w:pPr>
                    <w:widowControl w:val="0"/>
                    <w:autoSpaceDE w:val="0"/>
                    <w:autoSpaceDN w:val="0"/>
                    <w:adjustRightInd w:val="0"/>
                    <w:spacing w:before="100" w:beforeAutospacing="1" w:after="100" w:afterAutospacing="1" w:line="340" w:lineRule="exact"/>
                    <w:jc w:val="center"/>
                    <w:rPr>
                      <w:rFonts w:asciiTheme="minorBidi" w:hAnsiTheme="minorBidi"/>
                      <w:b/>
                      <w:bCs/>
                      <w:color w:val="000000"/>
                      <w:sz w:val="34"/>
                      <w:szCs w:val="34"/>
                      <w:rtl/>
                      <w:lang w:bidi="ar-LB"/>
                    </w:rPr>
                  </w:pPr>
                </w:p>
                <w:p w14:paraId="4EDCADBB" w14:textId="77777777" w:rsidR="00AB1A50" w:rsidRPr="008608C8" w:rsidRDefault="00AB1A50" w:rsidP="00AB1A50">
                  <w:pPr>
                    <w:jc w:val="center"/>
                    <w:rPr>
                      <w:rFonts w:asciiTheme="minorBidi" w:hAnsiTheme="minorBidi"/>
                      <w:sz w:val="24"/>
                      <w:szCs w:val="24"/>
                      <w:lang w:bidi="ar-LB"/>
                    </w:rPr>
                  </w:pPr>
                </w:p>
              </w:txbxContent>
            </v:textbox>
          </v:shape>
        </w:pict>
      </w:r>
    </w:p>
    <w:p w14:paraId="64871C82" w14:textId="77777777" w:rsidR="00AB1A50" w:rsidRPr="008608C8" w:rsidRDefault="00AB1A50" w:rsidP="00AB1A50">
      <w:pPr>
        <w:rPr>
          <w:color w:val="FF0000"/>
          <w:sz w:val="28"/>
          <w:szCs w:val="28"/>
          <w:rtl/>
        </w:rPr>
      </w:pPr>
    </w:p>
    <w:p w14:paraId="2E5D8856" w14:textId="77777777" w:rsidR="00AB1A50" w:rsidRPr="008608C8" w:rsidRDefault="00AB1A50" w:rsidP="00AB1A50">
      <w:pPr>
        <w:rPr>
          <w:color w:val="FF0000"/>
          <w:sz w:val="28"/>
          <w:szCs w:val="28"/>
          <w:rtl/>
        </w:rPr>
      </w:pPr>
    </w:p>
    <w:p w14:paraId="55440E4D" w14:textId="77777777" w:rsidR="00AB1A50" w:rsidRPr="008608C8" w:rsidRDefault="00AB1A50" w:rsidP="00AB1A50">
      <w:pPr>
        <w:rPr>
          <w:color w:val="FF0000"/>
          <w:sz w:val="28"/>
          <w:szCs w:val="28"/>
          <w:rtl/>
        </w:rPr>
      </w:pPr>
    </w:p>
    <w:p w14:paraId="2EE58F9E" w14:textId="77777777" w:rsidR="00AB1A50" w:rsidRPr="008608C8" w:rsidRDefault="00AB1A50" w:rsidP="00AB1A50">
      <w:pPr>
        <w:rPr>
          <w:color w:val="FF0000"/>
          <w:sz w:val="28"/>
          <w:szCs w:val="28"/>
          <w:rtl/>
        </w:rPr>
      </w:pPr>
    </w:p>
    <w:p w14:paraId="37C36C9A" w14:textId="77777777" w:rsidR="00AB1A50" w:rsidRPr="008608C8" w:rsidRDefault="00AB1A50" w:rsidP="00AB1A50">
      <w:pPr>
        <w:rPr>
          <w:color w:val="FF0000"/>
          <w:sz w:val="28"/>
          <w:szCs w:val="28"/>
          <w:rtl/>
        </w:rPr>
      </w:pPr>
    </w:p>
    <w:p w14:paraId="5F2A1F5E" w14:textId="77777777" w:rsidR="00AB1A50" w:rsidRDefault="00AB1A50" w:rsidP="00AB1A50">
      <w:pPr>
        <w:rPr>
          <w:color w:val="FF0000"/>
          <w:sz w:val="28"/>
          <w:szCs w:val="28"/>
          <w:rtl/>
        </w:rPr>
      </w:pPr>
    </w:p>
    <w:p w14:paraId="6E0247AA" w14:textId="77777777" w:rsidR="004E3E79" w:rsidRDefault="004E3E79" w:rsidP="00AB1A50">
      <w:pPr>
        <w:rPr>
          <w:color w:val="FF0000"/>
          <w:sz w:val="28"/>
          <w:szCs w:val="28"/>
          <w:rtl/>
        </w:rPr>
      </w:pPr>
    </w:p>
    <w:p w14:paraId="688441E3" w14:textId="77777777" w:rsidR="00C10672" w:rsidRDefault="00C10672" w:rsidP="00AB1A50">
      <w:pPr>
        <w:rPr>
          <w:color w:val="FF0000"/>
          <w:sz w:val="28"/>
          <w:szCs w:val="28"/>
          <w:rtl/>
        </w:rPr>
      </w:pPr>
    </w:p>
    <w:p w14:paraId="34E0887E" w14:textId="77777777" w:rsidR="000370E0" w:rsidRDefault="000370E0" w:rsidP="00AB1A50">
      <w:pPr>
        <w:rPr>
          <w:color w:val="FF0000"/>
          <w:sz w:val="28"/>
          <w:szCs w:val="28"/>
          <w:rtl/>
        </w:rPr>
      </w:pPr>
    </w:p>
    <w:p w14:paraId="24E11A40" w14:textId="77777777" w:rsidR="000370E0" w:rsidRDefault="000370E0" w:rsidP="00AB1A50">
      <w:pPr>
        <w:rPr>
          <w:color w:val="FF0000"/>
          <w:sz w:val="28"/>
          <w:szCs w:val="28"/>
          <w:rtl/>
        </w:rPr>
      </w:pPr>
    </w:p>
    <w:p w14:paraId="6AB8BFDF" w14:textId="77777777" w:rsidR="000370E0" w:rsidRDefault="000370E0" w:rsidP="00AB1A50">
      <w:pPr>
        <w:rPr>
          <w:color w:val="FF0000"/>
          <w:sz w:val="28"/>
          <w:szCs w:val="28"/>
          <w:rtl/>
        </w:rPr>
      </w:pPr>
    </w:p>
    <w:p w14:paraId="4CA5B7CF" w14:textId="77777777" w:rsidR="00C10672" w:rsidRPr="008608C8" w:rsidRDefault="00C10672" w:rsidP="00AB1A50">
      <w:pPr>
        <w:rPr>
          <w:color w:val="FF0000"/>
          <w:sz w:val="28"/>
          <w:szCs w:val="28"/>
          <w:rtl/>
        </w:rPr>
      </w:pPr>
    </w:p>
    <w:p w14:paraId="0C896C53" w14:textId="77777777" w:rsidR="00715BA3" w:rsidRPr="008608C8" w:rsidRDefault="00715BA3" w:rsidP="00715BA3">
      <w:pPr>
        <w:spacing w:before="240"/>
        <w:rPr>
          <w:rFonts w:cs="Monotype Koufi"/>
          <w:b/>
          <w:bCs/>
          <w:sz w:val="46"/>
          <w:szCs w:val="46"/>
          <w:rtl/>
        </w:rPr>
      </w:pPr>
      <w:r w:rsidRPr="008608C8">
        <w:rPr>
          <w:rFonts w:cs="Simplified Arabic" w:hint="cs"/>
          <w:sz w:val="72"/>
          <w:szCs w:val="72"/>
        </w:rPr>
        <w:lastRenderedPageBreak/>
        <w:sym w:font="AGA Arabesque" w:char="F06D"/>
      </w:r>
      <w:r w:rsidRPr="008608C8">
        <w:rPr>
          <w:rFonts w:cs="Simplified Arabic" w:hint="cs"/>
          <w:sz w:val="72"/>
          <w:szCs w:val="72"/>
          <w:rtl/>
        </w:rPr>
        <w:t xml:space="preserve"> </w:t>
      </w:r>
      <w:r w:rsidRPr="008608C8">
        <w:rPr>
          <w:rFonts w:cs="Simplified Arabic" w:hint="cs"/>
          <w:sz w:val="28"/>
          <w:szCs w:val="28"/>
          <w:rtl/>
        </w:rPr>
        <w:t>:</w:t>
      </w:r>
    </w:p>
    <w:p w14:paraId="0F0D63C1" w14:textId="77777777" w:rsidR="00715BA3" w:rsidRPr="008608C8" w:rsidRDefault="00715BA3" w:rsidP="00715BA3">
      <w:pPr>
        <w:spacing w:before="240"/>
        <w:jc w:val="lowKashida"/>
        <w:rPr>
          <w:rFonts w:cs="Simplified Arabic"/>
          <w:b/>
          <w:bCs/>
          <w:sz w:val="28"/>
          <w:szCs w:val="28"/>
          <w:rtl/>
        </w:rPr>
      </w:pPr>
      <w:r w:rsidRPr="008608C8">
        <w:rPr>
          <w:rFonts w:cs="Simplified Arabic" w:hint="cs"/>
          <w:sz w:val="28"/>
          <w:szCs w:val="28"/>
          <w:rtl/>
        </w:rPr>
        <w:t xml:space="preserve">الحمد لله رب العالمين والصلاة والسلام على المبعوث </w:t>
      </w:r>
      <w:proofErr w:type="gramStart"/>
      <w:r w:rsidRPr="008608C8">
        <w:rPr>
          <w:rFonts w:cs="Simplified Arabic" w:hint="cs"/>
          <w:sz w:val="28"/>
          <w:szCs w:val="28"/>
          <w:rtl/>
        </w:rPr>
        <w:t>رحمة  للعالمين</w:t>
      </w:r>
      <w:proofErr w:type="gramEnd"/>
      <w:r w:rsidRPr="008608C8">
        <w:rPr>
          <w:rFonts w:cs="Simplified Arabic" w:hint="cs"/>
          <w:sz w:val="28"/>
          <w:szCs w:val="28"/>
          <w:rtl/>
        </w:rPr>
        <w:t xml:space="preserve"> وعلى آله وصحبه أجمعين، </w:t>
      </w:r>
      <w:r w:rsidRPr="008608C8">
        <w:rPr>
          <w:rFonts w:cs="Simplified Arabic" w:hint="cs"/>
          <w:b/>
          <w:bCs/>
          <w:sz w:val="28"/>
          <w:szCs w:val="28"/>
          <w:rtl/>
        </w:rPr>
        <w:t>أما بعد :</w:t>
      </w:r>
    </w:p>
    <w:p w14:paraId="0FB88E0D" w14:textId="77777777" w:rsidR="00715BA3" w:rsidRPr="004E3E79" w:rsidRDefault="00715BA3" w:rsidP="004E3E79">
      <w:pPr>
        <w:spacing w:before="240"/>
        <w:jc w:val="lowKashida"/>
        <w:rPr>
          <w:rFonts w:cs="Simplified Arabic"/>
          <w:sz w:val="28"/>
          <w:szCs w:val="28"/>
          <w:rtl/>
        </w:rPr>
      </w:pPr>
      <w:r w:rsidRPr="004E3E79">
        <w:rPr>
          <w:rFonts w:cs="Simplified Arabic" w:hint="cs"/>
          <w:sz w:val="28"/>
          <w:szCs w:val="28"/>
          <w:rtl/>
        </w:rPr>
        <w:t xml:space="preserve">فإن البحث في موضوع حقوق الطفل المعوّق له أهمية بالغة بالنظر إلى كثرة حوادث السير والنزاعات المسلحة والقلاقل التي عصفت بالمجتمع اليمني إضافة إلى نقص التغذية وزواج الأقارب والظروف الاقتصادية والثقافية  والصحية التي يعاني منها المجتمع ، فضلاً عن المصلحة الفضلى للطفل في الحديث في هذا الموضوع ، لأن الطفل عامة أولى بالرعاية وكذا المعوّق عامة فما بالكم إذا ما اجتمعت الإعاقة والطفولة في شخص واحد ، كما أن البحث في هذا الموضوع وسيلة لتطوير القوانين التي تتناول حقوق الطفل المعوّق ، لاسيما وحقوق الطفل المعوّق متناثرة بين قوانين وطنية واتفاقيات دولية شتى كقانون حقوق الطفل وقانون رعاية الأحداث وقانون رعاية المعاقين وقانون الرعاية الاجتماعية والقانون المدني وقانون الجرائم والعقوبات وقانون الإجراءات وغيرها ، كما أن حديث في هذا الموضوع من أهم وسائل تمكين الطفل المعوّق من حقوقه  , وسيكون الحديث في هذا الموضوع في أربعة مباحث على النحو الآتي : </w:t>
      </w:r>
    </w:p>
    <w:p w14:paraId="362E3F45" w14:textId="77777777" w:rsidR="00715BA3" w:rsidRPr="004E3E79" w:rsidRDefault="00715BA3" w:rsidP="00715BA3">
      <w:pPr>
        <w:spacing w:before="240"/>
        <w:jc w:val="lowKashida"/>
        <w:rPr>
          <w:rFonts w:cs="Simplified Arabic"/>
          <w:b/>
          <w:bCs/>
          <w:sz w:val="28"/>
          <w:szCs w:val="28"/>
          <w:rtl/>
        </w:rPr>
      </w:pPr>
      <w:r w:rsidRPr="004E3E79">
        <w:rPr>
          <w:rFonts w:cs="Simplified Arabic" w:hint="cs"/>
          <w:b/>
          <w:bCs/>
          <w:sz w:val="28"/>
          <w:szCs w:val="28"/>
          <w:rtl/>
        </w:rPr>
        <w:t xml:space="preserve">المبحث </w:t>
      </w:r>
      <w:proofErr w:type="gramStart"/>
      <w:r w:rsidRPr="004E3E79">
        <w:rPr>
          <w:rFonts w:cs="Simplified Arabic" w:hint="cs"/>
          <w:b/>
          <w:bCs/>
          <w:sz w:val="28"/>
          <w:szCs w:val="28"/>
          <w:rtl/>
        </w:rPr>
        <w:t>الأول :</w:t>
      </w:r>
      <w:proofErr w:type="gramEnd"/>
      <w:r w:rsidRPr="004E3E79">
        <w:rPr>
          <w:rFonts w:cs="Simplified Arabic" w:hint="cs"/>
          <w:b/>
          <w:bCs/>
          <w:sz w:val="28"/>
          <w:szCs w:val="28"/>
          <w:rtl/>
        </w:rPr>
        <w:t xml:space="preserve"> المقصود بالمعاق وأنواع الإعاقة وفيه مطلبان </w:t>
      </w:r>
      <w:r w:rsidR="00F45C2A" w:rsidRPr="004E3E79">
        <w:rPr>
          <w:rFonts w:cs="Simplified Arabic" w:hint="cs"/>
          <w:b/>
          <w:bCs/>
          <w:sz w:val="28"/>
          <w:szCs w:val="28"/>
          <w:rtl/>
        </w:rPr>
        <w:t>:</w:t>
      </w:r>
    </w:p>
    <w:p w14:paraId="273E1CE6" w14:textId="77777777" w:rsidR="00715BA3" w:rsidRPr="004E3E79" w:rsidRDefault="00715BA3" w:rsidP="004E3E79">
      <w:pPr>
        <w:spacing w:before="240"/>
        <w:jc w:val="lowKashida"/>
        <w:rPr>
          <w:rFonts w:cs="Simplified Arabic"/>
          <w:b/>
          <w:bCs/>
          <w:sz w:val="28"/>
          <w:szCs w:val="28"/>
        </w:rPr>
      </w:pPr>
      <w:r w:rsidRPr="004E3E79">
        <w:rPr>
          <w:rFonts w:cs="Simplified Arabic" w:hint="cs"/>
          <w:b/>
          <w:bCs/>
          <w:sz w:val="28"/>
          <w:szCs w:val="28"/>
          <w:rtl/>
        </w:rPr>
        <w:t xml:space="preserve">المطلب </w:t>
      </w:r>
      <w:proofErr w:type="gramStart"/>
      <w:r w:rsidRPr="004E3E79">
        <w:rPr>
          <w:rFonts w:cs="Simplified Arabic" w:hint="cs"/>
          <w:b/>
          <w:bCs/>
          <w:sz w:val="28"/>
          <w:szCs w:val="28"/>
          <w:rtl/>
        </w:rPr>
        <w:t>الأول :</w:t>
      </w:r>
      <w:proofErr w:type="gramEnd"/>
      <w:r w:rsidRPr="004E3E79">
        <w:rPr>
          <w:rFonts w:cs="Simplified Arabic" w:hint="cs"/>
          <w:b/>
          <w:bCs/>
          <w:sz w:val="28"/>
          <w:szCs w:val="28"/>
          <w:rtl/>
        </w:rPr>
        <w:t xml:space="preserve"> المقصود </w:t>
      </w:r>
      <w:r w:rsidR="00112D0B" w:rsidRPr="004E3E79">
        <w:rPr>
          <w:rFonts w:cs="Simplified Arabic" w:hint="cs"/>
          <w:b/>
          <w:bCs/>
          <w:sz w:val="28"/>
          <w:szCs w:val="28"/>
          <w:rtl/>
        </w:rPr>
        <w:t xml:space="preserve">بالطفل </w:t>
      </w:r>
      <w:r w:rsidRPr="004E3E79">
        <w:rPr>
          <w:rFonts w:cs="Simplified Arabic" w:hint="cs"/>
          <w:b/>
          <w:bCs/>
          <w:sz w:val="28"/>
          <w:szCs w:val="28"/>
          <w:rtl/>
        </w:rPr>
        <w:t xml:space="preserve">المعاق </w:t>
      </w:r>
    </w:p>
    <w:p w14:paraId="14E76D70" w14:textId="77777777" w:rsidR="00715BA3" w:rsidRPr="004E3E79" w:rsidRDefault="00715BA3" w:rsidP="004E3E79">
      <w:pPr>
        <w:spacing w:before="240"/>
        <w:jc w:val="lowKashida"/>
        <w:rPr>
          <w:rFonts w:cs="Simplified Arabic"/>
          <w:b/>
          <w:bCs/>
          <w:sz w:val="28"/>
          <w:szCs w:val="28"/>
        </w:rPr>
      </w:pPr>
      <w:r w:rsidRPr="004E3E79">
        <w:rPr>
          <w:rFonts w:cs="Simplified Arabic" w:hint="cs"/>
          <w:b/>
          <w:bCs/>
          <w:sz w:val="28"/>
          <w:szCs w:val="28"/>
          <w:rtl/>
        </w:rPr>
        <w:t xml:space="preserve">المطلب </w:t>
      </w:r>
      <w:proofErr w:type="gramStart"/>
      <w:r w:rsidRPr="004E3E79">
        <w:rPr>
          <w:rFonts w:cs="Simplified Arabic" w:hint="cs"/>
          <w:b/>
          <w:bCs/>
          <w:sz w:val="28"/>
          <w:szCs w:val="28"/>
          <w:rtl/>
        </w:rPr>
        <w:t>الثاني :</w:t>
      </w:r>
      <w:proofErr w:type="gramEnd"/>
      <w:r w:rsidRPr="004E3E79">
        <w:rPr>
          <w:rFonts w:cs="Simplified Arabic" w:hint="cs"/>
          <w:b/>
          <w:bCs/>
          <w:sz w:val="28"/>
          <w:szCs w:val="28"/>
          <w:rtl/>
        </w:rPr>
        <w:t xml:space="preserve"> أنواع الإعاقة</w:t>
      </w:r>
    </w:p>
    <w:p w14:paraId="0D5E18EA" w14:textId="77777777" w:rsidR="00F45C2A" w:rsidRPr="004E3E79" w:rsidRDefault="00715BA3" w:rsidP="00F45C2A">
      <w:pPr>
        <w:spacing w:before="240"/>
        <w:jc w:val="lowKashida"/>
        <w:rPr>
          <w:rFonts w:cs="Simplified Arabic"/>
          <w:b/>
          <w:bCs/>
          <w:sz w:val="28"/>
          <w:szCs w:val="28"/>
          <w:rtl/>
        </w:rPr>
      </w:pPr>
      <w:r w:rsidRPr="004E3E79">
        <w:rPr>
          <w:rFonts w:cs="Simplified Arabic" w:hint="cs"/>
          <w:b/>
          <w:bCs/>
          <w:sz w:val="28"/>
          <w:szCs w:val="28"/>
          <w:rtl/>
        </w:rPr>
        <w:t xml:space="preserve">المبحث </w:t>
      </w:r>
      <w:proofErr w:type="gramStart"/>
      <w:r w:rsidRPr="004E3E79">
        <w:rPr>
          <w:rFonts w:cs="Simplified Arabic" w:hint="cs"/>
          <w:b/>
          <w:bCs/>
          <w:sz w:val="28"/>
          <w:szCs w:val="28"/>
          <w:rtl/>
        </w:rPr>
        <w:t>الثاني :</w:t>
      </w:r>
      <w:proofErr w:type="gramEnd"/>
      <w:r w:rsidRPr="004E3E79">
        <w:rPr>
          <w:rFonts w:cs="Simplified Arabic" w:hint="cs"/>
          <w:b/>
          <w:bCs/>
          <w:sz w:val="28"/>
          <w:szCs w:val="28"/>
          <w:rtl/>
        </w:rPr>
        <w:t xml:space="preserve"> </w:t>
      </w:r>
      <w:r w:rsidR="00F45C2A" w:rsidRPr="004E3E79">
        <w:rPr>
          <w:rFonts w:cs="Simplified Arabic" w:hint="eastAsia"/>
          <w:b/>
          <w:bCs/>
          <w:sz w:val="28"/>
          <w:szCs w:val="28"/>
          <w:rtl/>
        </w:rPr>
        <w:t>حقوق</w:t>
      </w:r>
      <w:r w:rsidR="00F45C2A" w:rsidRPr="004E3E79">
        <w:rPr>
          <w:rFonts w:cs="Simplified Arabic"/>
          <w:b/>
          <w:bCs/>
          <w:sz w:val="28"/>
          <w:szCs w:val="28"/>
          <w:rtl/>
        </w:rPr>
        <w:t xml:space="preserve"> </w:t>
      </w:r>
      <w:r w:rsidR="00F45C2A" w:rsidRPr="004E3E79">
        <w:rPr>
          <w:rFonts w:cs="Simplified Arabic" w:hint="eastAsia"/>
          <w:b/>
          <w:bCs/>
          <w:sz w:val="28"/>
          <w:szCs w:val="28"/>
          <w:rtl/>
        </w:rPr>
        <w:t>الطفل</w:t>
      </w:r>
      <w:r w:rsidR="00F45C2A" w:rsidRPr="004E3E79">
        <w:rPr>
          <w:rFonts w:cs="Simplified Arabic"/>
          <w:b/>
          <w:bCs/>
          <w:sz w:val="28"/>
          <w:szCs w:val="28"/>
          <w:rtl/>
        </w:rPr>
        <w:t xml:space="preserve"> </w:t>
      </w:r>
      <w:r w:rsidR="00F45C2A" w:rsidRPr="004E3E79">
        <w:rPr>
          <w:rFonts w:cs="Simplified Arabic" w:hint="eastAsia"/>
          <w:b/>
          <w:bCs/>
          <w:sz w:val="28"/>
          <w:szCs w:val="28"/>
          <w:rtl/>
        </w:rPr>
        <w:t>المعوق</w:t>
      </w:r>
      <w:r w:rsidR="00F45C2A" w:rsidRPr="004E3E79">
        <w:rPr>
          <w:rFonts w:cs="Simplified Arabic"/>
          <w:b/>
          <w:bCs/>
          <w:sz w:val="28"/>
          <w:szCs w:val="28"/>
          <w:rtl/>
        </w:rPr>
        <w:t xml:space="preserve"> </w:t>
      </w:r>
      <w:r w:rsidR="00F45C2A" w:rsidRPr="004E3E79">
        <w:rPr>
          <w:rFonts w:cs="Simplified Arabic" w:hint="eastAsia"/>
          <w:b/>
          <w:bCs/>
          <w:sz w:val="28"/>
          <w:szCs w:val="28"/>
          <w:rtl/>
        </w:rPr>
        <w:t>في</w:t>
      </w:r>
      <w:r w:rsidR="00F45C2A" w:rsidRPr="004E3E79">
        <w:rPr>
          <w:rFonts w:cs="Simplified Arabic"/>
          <w:b/>
          <w:bCs/>
          <w:sz w:val="28"/>
          <w:szCs w:val="28"/>
          <w:rtl/>
        </w:rPr>
        <w:t xml:space="preserve"> </w:t>
      </w:r>
      <w:r w:rsidR="00F45C2A" w:rsidRPr="004E3E79">
        <w:rPr>
          <w:rFonts w:cs="Simplified Arabic" w:hint="eastAsia"/>
          <w:b/>
          <w:bCs/>
          <w:sz w:val="28"/>
          <w:szCs w:val="28"/>
          <w:rtl/>
        </w:rPr>
        <w:t>الفقه</w:t>
      </w:r>
      <w:r w:rsidR="00F45C2A" w:rsidRPr="004E3E79">
        <w:rPr>
          <w:rFonts w:cs="Simplified Arabic"/>
          <w:b/>
          <w:bCs/>
          <w:sz w:val="28"/>
          <w:szCs w:val="28"/>
          <w:rtl/>
        </w:rPr>
        <w:t xml:space="preserve"> </w:t>
      </w:r>
      <w:r w:rsidR="00F45C2A" w:rsidRPr="004E3E79">
        <w:rPr>
          <w:rFonts w:cs="Simplified Arabic" w:hint="eastAsia"/>
          <w:b/>
          <w:bCs/>
          <w:sz w:val="28"/>
          <w:szCs w:val="28"/>
          <w:rtl/>
        </w:rPr>
        <w:t>الإسلام</w:t>
      </w:r>
      <w:r w:rsidR="00F45C2A" w:rsidRPr="004E3E79">
        <w:rPr>
          <w:rFonts w:cs="Simplified Arabic" w:hint="cs"/>
          <w:b/>
          <w:bCs/>
          <w:sz w:val="28"/>
          <w:szCs w:val="28"/>
          <w:rtl/>
        </w:rPr>
        <w:t>ي</w:t>
      </w:r>
    </w:p>
    <w:p w14:paraId="6DEE7776" w14:textId="77777777" w:rsidR="00F45C2A" w:rsidRPr="004E3E79" w:rsidRDefault="00F45C2A" w:rsidP="00F45C2A">
      <w:pPr>
        <w:spacing w:before="240"/>
        <w:jc w:val="lowKashida"/>
        <w:rPr>
          <w:rFonts w:cs="Simplified Arabic"/>
          <w:b/>
          <w:bCs/>
          <w:sz w:val="28"/>
          <w:szCs w:val="28"/>
          <w:rtl/>
        </w:rPr>
      </w:pPr>
      <w:r w:rsidRPr="004E3E79">
        <w:rPr>
          <w:rFonts w:cs="Simplified Arabic" w:hint="cs"/>
          <w:b/>
          <w:bCs/>
          <w:sz w:val="28"/>
          <w:szCs w:val="28"/>
          <w:rtl/>
        </w:rPr>
        <w:t xml:space="preserve">المبحث </w:t>
      </w:r>
      <w:proofErr w:type="gramStart"/>
      <w:r w:rsidRPr="004E3E79">
        <w:rPr>
          <w:rFonts w:cs="Simplified Arabic" w:hint="cs"/>
          <w:b/>
          <w:bCs/>
          <w:sz w:val="28"/>
          <w:szCs w:val="28"/>
          <w:rtl/>
        </w:rPr>
        <w:t>الثالث :</w:t>
      </w:r>
      <w:proofErr w:type="gramEnd"/>
      <w:r w:rsidRPr="004E3E79">
        <w:rPr>
          <w:rFonts w:cs="Simplified Arabic" w:hint="cs"/>
          <w:b/>
          <w:bCs/>
          <w:sz w:val="28"/>
          <w:szCs w:val="28"/>
          <w:rtl/>
        </w:rPr>
        <w:t xml:space="preserve"> </w:t>
      </w:r>
      <w:r w:rsidRPr="004E3E79">
        <w:rPr>
          <w:rFonts w:cs="Simplified Arabic" w:hint="eastAsia"/>
          <w:b/>
          <w:bCs/>
          <w:sz w:val="28"/>
          <w:szCs w:val="28"/>
          <w:rtl/>
        </w:rPr>
        <w:t>حقوق</w:t>
      </w:r>
      <w:r w:rsidRPr="004E3E79">
        <w:rPr>
          <w:rFonts w:cs="Simplified Arabic"/>
          <w:b/>
          <w:bCs/>
          <w:sz w:val="28"/>
          <w:szCs w:val="28"/>
          <w:rtl/>
        </w:rPr>
        <w:t xml:space="preserve"> </w:t>
      </w:r>
      <w:r w:rsidRPr="004E3E79">
        <w:rPr>
          <w:rFonts w:cs="Simplified Arabic" w:hint="eastAsia"/>
          <w:b/>
          <w:bCs/>
          <w:sz w:val="28"/>
          <w:szCs w:val="28"/>
          <w:rtl/>
        </w:rPr>
        <w:t>الطفل</w:t>
      </w:r>
      <w:r w:rsidRPr="004E3E79">
        <w:rPr>
          <w:rFonts w:cs="Simplified Arabic"/>
          <w:b/>
          <w:bCs/>
          <w:sz w:val="28"/>
          <w:szCs w:val="28"/>
          <w:rtl/>
        </w:rPr>
        <w:t xml:space="preserve"> </w:t>
      </w:r>
      <w:r w:rsidRPr="004E3E79">
        <w:rPr>
          <w:rFonts w:cs="Simplified Arabic" w:hint="eastAsia"/>
          <w:b/>
          <w:bCs/>
          <w:sz w:val="28"/>
          <w:szCs w:val="28"/>
          <w:rtl/>
        </w:rPr>
        <w:t>المعوق</w:t>
      </w:r>
      <w:r w:rsidRPr="004E3E79">
        <w:rPr>
          <w:rFonts w:cs="Simplified Arabic"/>
          <w:b/>
          <w:bCs/>
          <w:sz w:val="28"/>
          <w:szCs w:val="28"/>
          <w:rtl/>
        </w:rPr>
        <w:t xml:space="preserve"> </w:t>
      </w:r>
      <w:r w:rsidRPr="004E3E79">
        <w:rPr>
          <w:rFonts w:cs="Simplified Arabic" w:hint="eastAsia"/>
          <w:b/>
          <w:bCs/>
          <w:sz w:val="28"/>
          <w:szCs w:val="28"/>
          <w:rtl/>
        </w:rPr>
        <w:t>في</w:t>
      </w:r>
      <w:r w:rsidRPr="004E3E79">
        <w:rPr>
          <w:rFonts w:cs="Simplified Arabic"/>
          <w:b/>
          <w:bCs/>
          <w:sz w:val="28"/>
          <w:szCs w:val="28"/>
          <w:rtl/>
        </w:rPr>
        <w:t xml:space="preserve"> </w:t>
      </w:r>
      <w:r w:rsidRPr="004E3E79">
        <w:rPr>
          <w:rFonts w:cs="Simplified Arabic" w:hint="cs"/>
          <w:b/>
          <w:bCs/>
          <w:sz w:val="28"/>
          <w:szCs w:val="28"/>
          <w:rtl/>
        </w:rPr>
        <w:t>القانون الدولي</w:t>
      </w:r>
    </w:p>
    <w:p w14:paraId="7069DB62" w14:textId="77777777" w:rsidR="0089560F" w:rsidRPr="004E3E79" w:rsidRDefault="00F45C2A" w:rsidP="00F45C2A">
      <w:pPr>
        <w:spacing w:before="240"/>
        <w:jc w:val="lowKashida"/>
        <w:rPr>
          <w:rFonts w:cs="Simplified Arabic"/>
          <w:b/>
          <w:bCs/>
          <w:sz w:val="28"/>
          <w:szCs w:val="28"/>
          <w:rtl/>
        </w:rPr>
      </w:pPr>
      <w:r w:rsidRPr="004E3E79">
        <w:rPr>
          <w:rFonts w:cs="Simplified Arabic" w:hint="cs"/>
          <w:b/>
          <w:bCs/>
          <w:sz w:val="28"/>
          <w:szCs w:val="28"/>
          <w:rtl/>
        </w:rPr>
        <w:t xml:space="preserve">المبحث </w:t>
      </w:r>
      <w:proofErr w:type="gramStart"/>
      <w:r w:rsidRPr="004E3E79">
        <w:rPr>
          <w:rFonts w:cs="Simplified Arabic" w:hint="cs"/>
          <w:b/>
          <w:bCs/>
          <w:sz w:val="28"/>
          <w:szCs w:val="28"/>
          <w:rtl/>
        </w:rPr>
        <w:t>الرابع :</w:t>
      </w:r>
      <w:proofErr w:type="gramEnd"/>
      <w:r w:rsidRPr="004E3E79">
        <w:rPr>
          <w:rFonts w:cs="Simplified Arabic" w:hint="cs"/>
          <w:b/>
          <w:bCs/>
          <w:sz w:val="28"/>
          <w:szCs w:val="28"/>
          <w:rtl/>
        </w:rPr>
        <w:t xml:space="preserve"> </w:t>
      </w:r>
      <w:r w:rsidRPr="004E3E79">
        <w:rPr>
          <w:rFonts w:cs="Simplified Arabic" w:hint="eastAsia"/>
          <w:b/>
          <w:bCs/>
          <w:sz w:val="28"/>
          <w:szCs w:val="28"/>
          <w:rtl/>
        </w:rPr>
        <w:t>حقوق</w:t>
      </w:r>
      <w:r w:rsidRPr="004E3E79">
        <w:rPr>
          <w:rFonts w:cs="Simplified Arabic"/>
          <w:b/>
          <w:bCs/>
          <w:sz w:val="28"/>
          <w:szCs w:val="28"/>
          <w:rtl/>
        </w:rPr>
        <w:t xml:space="preserve"> </w:t>
      </w:r>
      <w:r w:rsidRPr="004E3E79">
        <w:rPr>
          <w:rFonts w:cs="Simplified Arabic" w:hint="eastAsia"/>
          <w:b/>
          <w:bCs/>
          <w:sz w:val="28"/>
          <w:szCs w:val="28"/>
          <w:rtl/>
        </w:rPr>
        <w:t>الطفل</w:t>
      </w:r>
      <w:r w:rsidRPr="004E3E79">
        <w:rPr>
          <w:rFonts w:cs="Simplified Arabic"/>
          <w:b/>
          <w:bCs/>
          <w:sz w:val="28"/>
          <w:szCs w:val="28"/>
          <w:rtl/>
        </w:rPr>
        <w:t xml:space="preserve"> </w:t>
      </w:r>
      <w:r w:rsidRPr="004E3E79">
        <w:rPr>
          <w:rFonts w:cs="Simplified Arabic" w:hint="eastAsia"/>
          <w:b/>
          <w:bCs/>
          <w:sz w:val="28"/>
          <w:szCs w:val="28"/>
          <w:rtl/>
        </w:rPr>
        <w:t>المعوق</w:t>
      </w:r>
      <w:r w:rsidRPr="004E3E79">
        <w:rPr>
          <w:rFonts w:cs="Simplified Arabic"/>
          <w:b/>
          <w:bCs/>
          <w:sz w:val="28"/>
          <w:szCs w:val="28"/>
          <w:rtl/>
        </w:rPr>
        <w:t xml:space="preserve"> </w:t>
      </w:r>
      <w:r w:rsidRPr="004E3E79">
        <w:rPr>
          <w:rFonts w:cs="Simplified Arabic" w:hint="eastAsia"/>
          <w:b/>
          <w:bCs/>
          <w:sz w:val="28"/>
          <w:szCs w:val="28"/>
          <w:rtl/>
        </w:rPr>
        <w:t>في</w:t>
      </w:r>
      <w:r w:rsidRPr="004E3E79">
        <w:rPr>
          <w:rFonts w:cs="Simplified Arabic"/>
          <w:b/>
          <w:bCs/>
          <w:sz w:val="28"/>
          <w:szCs w:val="28"/>
          <w:rtl/>
        </w:rPr>
        <w:t xml:space="preserve"> </w:t>
      </w:r>
      <w:r w:rsidRPr="004E3E79">
        <w:rPr>
          <w:rFonts w:cs="Simplified Arabic" w:hint="eastAsia"/>
          <w:b/>
          <w:bCs/>
          <w:sz w:val="28"/>
          <w:szCs w:val="28"/>
          <w:rtl/>
        </w:rPr>
        <w:t>ال</w:t>
      </w:r>
      <w:r w:rsidRPr="004E3E79">
        <w:rPr>
          <w:rFonts w:cs="Simplified Arabic" w:hint="cs"/>
          <w:b/>
          <w:bCs/>
          <w:sz w:val="28"/>
          <w:szCs w:val="28"/>
          <w:rtl/>
        </w:rPr>
        <w:t>قانون اليمني</w:t>
      </w:r>
    </w:p>
    <w:p w14:paraId="28121FA3" w14:textId="77777777" w:rsidR="00F45C2A" w:rsidRPr="004E3E79" w:rsidRDefault="0089560F" w:rsidP="00F45C2A">
      <w:pPr>
        <w:spacing w:before="240"/>
        <w:jc w:val="lowKashida"/>
        <w:rPr>
          <w:rFonts w:cs="Simplified Arabic"/>
          <w:b/>
          <w:bCs/>
          <w:sz w:val="28"/>
          <w:szCs w:val="28"/>
          <w:rtl/>
        </w:rPr>
      </w:pPr>
      <w:r w:rsidRPr="004E3E79">
        <w:rPr>
          <w:rFonts w:cs="Simplified Arabic" w:hint="cs"/>
          <w:b/>
          <w:bCs/>
          <w:sz w:val="28"/>
          <w:szCs w:val="28"/>
          <w:rtl/>
        </w:rPr>
        <w:t xml:space="preserve">المبحث </w:t>
      </w:r>
      <w:proofErr w:type="gramStart"/>
      <w:r w:rsidRPr="004E3E79">
        <w:rPr>
          <w:rFonts w:cs="Simplified Arabic" w:hint="cs"/>
          <w:b/>
          <w:bCs/>
          <w:sz w:val="28"/>
          <w:szCs w:val="28"/>
          <w:rtl/>
        </w:rPr>
        <w:t>الخامس :</w:t>
      </w:r>
      <w:proofErr w:type="gramEnd"/>
      <w:r w:rsidRPr="004E3E79">
        <w:rPr>
          <w:rFonts w:cs="Simplified Arabic" w:hint="cs"/>
          <w:b/>
          <w:bCs/>
          <w:sz w:val="28"/>
          <w:szCs w:val="28"/>
          <w:rtl/>
        </w:rPr>
        <w:t xml:space="preserve"> النتائج والتوصيات</w:t>
      </w:r>
      <w:r w:rsidR="00F45C2A" w:rsidRPr="004E3E79">
        <w:rPr>
          <w:rFonts w:cs="Simplified Arabic" w:hint="cs"/>
          <w:b/>
          <w:bCs/>
          <w:sz w:val="28"/>
          <w:szCs w:val="28"/>
          <w:rtl/>
        </w:rPr>
        <w:t xml:space="preserve"> </w:t>
      </w:r>
    </w:p>
    <w:p w14:paraId="5A546C62" w14:textId="77777777" w:rsidR="00A860FF" w:rsidRPr="004E3E79" w:rsidRDefault="00A860FF" w:rsidP="00A860FF">
      <w:pPr>
        <w:pStyle w:val="3"/>
        <w:jc w:val="center"/>
        <w:rPr>
          <w:rFonts w:asciiTheme="minorHAnsi" w:eastAsiaTheme="minorEastAsia" w:hAnsiTheme="minorHAnsi" w:cs="PT Bold Heading"/>
          <w:b w:val="0"/>
          <w:bCs w:val="0"/>
          <w:color w:val="auto"/>
          <w:sz w:val="30"/>
          <w:szCs w:val="30"/>
          <w:rtl/>
        </w:rPr>
      </w:pPr>
      <w:proofErr w:type="gramStart"/>
      <w:r w:rsidRPr="004E3E79">
        <w:rPr>
          <w:rFonts w:asciiTheme="minorHAnsi" w:eastAsiaTheme="minorEastAsia" w:hAnsiTheme="minorHAnsi" w:cs="PT Bold Heading" w:hint="cs"/>
          <w:b w:val="0"/>
          <w:bCs w:val="0"/>
          <w:color w:val="auto"/>
          <w:sz w:val="30"/>
          <w:szCs w:val="30"/>
          <w:rtl/>
        </w:rPr>
        <w:lastRenderedPageBreak/>
        <w:t>المبحث  الأول</w:t>
      </w:r>
      <w:proofErr w:type="gramEnd"/>
    </w:p>
    <w:p w14:paraId="73CEBFF8" w14:textId="77777777" w:rsidR="00A860FF" w:rsidRPr="004E3E79" w:rsidRDefault="0089560F" w:rsidP="00A860FF">
      <w:pPr>
        <w:pStyle w:val="3"/>
        <w:jc w:val="center"/>
        <w:rPr>
          <w:rFonts w:asciiTheme="minorHAnsi" w:eastAsiaTheme="minorEastAsia" w:hAnsiTheme="minorHAnsi" w:cs="PT Bold Heading"/>
          <w:b w:val="0"/>
          <w:bCs w:val="0"/>
          <w:color w:val="auto"/>
          <w:sz w:val="30"/>
          <w:szCs w:val="30"/>
          <w:rtl/>
        </w:rPr>
      </w:pPr>
      <w:r w:rsidRPr="004E3E79">
        <w:rPr>
          <w:rFonts w:asciiTheme="minorHAnsi" w:eastAsiaTheme="minorEastAsia" w:hAnsiTheme="minorHAnsi" w:cs="PT Bold Heading" w:hint="cs"/>
          <w:b w:val="0"/>
          <w:bCs w:val="0"/>
          <w:color w:val="auto"/>
          <w:sz w:val="30"/>
          <w:szCs w:val="30"/>
          <w:rtl/>
        </w:rPr>
        <w:t>المقصود ب</w:t>
      </w:r>
      <w:r w:rsidR="00A860FF" w:rsidRPr="004E3E79">
        <w:rPr>
          <w:rFonts w:asciiTheme="minorHAnsi" w:eastAsiaTheme="minorEastAsia" w:hAnsiTheme="minorHAnsi" w:cs="PT Bold Heading" w:hint="cs"/>
          <w:b w:val="0"/>
          <w:bCs w:val="0"/>
          <w:color w:val="auto"/>
          <w:sz w:val="30"/>
          <w:szCs w:val="30"/>
          <w:rtl/>
        </w:rPr>
        <w:t>الطفل المعوّق وأنواع الإعاقة</w:t>
      </w:r>
    </w:p>
    <w:p w14:paraId="5DA77B29" w14:textId="77777777" w:rsidR="00A860FF" w:rsidRPr="008608C8" w:rsidRDefault="00A860FF" w:rsidP="00A860FF">
      <w:pPr>
        <w:spacing w:before="240"/>
        <w:ind w:firstLine="367"/>
        <w:jc w:val="lowKashida"/>
        <w:rPr>
          <w:rFonts w:cs="Simplified Arabic"/>
          <w:sz w:val="28"/>
          <w:szCs w:val="28"/>
          <w:rtl/>
        </w:rPr>
      </w:pPr>
      <w:r w:rsidRPr="008608C8">
        <w:rPr>
          <w:rFonts w:cs="Simplified Arabic" w:hint="cs"/>
          <w:sz w:val="28"/>
          <w:szCs w:val="28"/>
          <w:rtl/>
        </w:rPr>
        <w:t xml:space="preserve">وسوف نبين في المطلب الأول تعريف الطفل المعوّق أما في المطلب الثاني فسوف نستعرض فيه أنواع </w:t>
      </w:r>
      <w:proofErr w:type="gramStart"/>
      <w:r w:rsidRPr="008608C8">
        <w:rPr>
          <w:rFonts w:cs="Simplified Arabic" w:hint="cs"/>
          <w:sz w:val="28"/>
          <w:szCs w:val="28"/>
          <w:rtl/>
        </w:rPr>
        <w:t>الإعاقة .</w:t>
      </w:r>
      <w:proofErr w:type="gramEnd"/>
    </w:p>
    <w:p w14:paraId="7D2CCDA6" w14:textId="77777777" w:rsidR="00A860FF" w:rsidRPr="004E3E79" w:rsidRDefault="00A860FF" w:rsidP="004E3E79">
      <w:pPr>
        <w:pStyle w:val="3"/>
        <w:jc w:val="center"/>
        <w:rPr>
          <w:rFonts w:asciiTheme="minorHAnsi" w:eastAsiaTheme="minorEastAsia" w:hAnsiTheme="minorHAnsi" w:cs="PT Bold Heading"/>
          <w:b w:val="0"/>
          <w:bCs w:val="0"/>
          <w:color w:val="auto"/>
          <w:sz w:val="30"/>
          <w:szCs w:val="30"/>
          <w:rtl/>
        </w:rPr>
      </w:pPr>
      <w:r w:rsidRPr="004E3E79">
        <w:rPr>
          <w:rFonts w:asciiTheme="minorHAnsi" w:eastAsiaTheme="minorEastAsia" w:hAnsiTheme="minorHAnsi" w:cs="PT Bold Heading" w:hint="cs"/>
          <w:b w:val="0"/>
          <w:bCs w:val="0"/>
          <w:color w:val="auto"/>
          <w:sz w:val="30"/>
          <w:szCs w:val="30"/>
          <w:rtl/>
        </w:rPr>
        <w:t>المطلب الأول</w:t>
      </w:r>
    </w:p>
    <w:p w14:paraId="3ADA5FE0" w14:textId="77777777" w:rsidR="00A860FF" w:rsidRPr="004E3E79" w:rsidRDefault="00A860FF" w:rsidP="004E3E79">
      <w:pPr>
        <w:pStyle w:val="3"/>
        <w:jc w:val="center"/>
        <w:rPr>
          <w:rFonts w:asciiTheme="minorHAnsi" w:eastAsiaTheme="minorEastAsia" w:hAnsiTheme="minorHAnsi" w:cs="PT Bold Heading"/>
          <w:b w:val="0"/>
          <w:bCs w:val="0"/>
          <w:color w:val="auto"/>
          <w:sz w:val="30"/>
          <w:szCs w:val="30"/>
          <w:rtl/>
        </w:rPr>
      </w:pPr>
      <w:r w:rsidRPr="004E3E79">
        <w:rPr>
          <w:rFonts w:asciiTheme="minorHAnsi" w:eastAsiaTheme="minorEastAsia" w:hAnsiTheme="minorHAnsi" w:cs="PT Bold Heading" w:hint="cs"/>
          <w:b w:val="0"/>
          <w:bCs w:val="0"/>
          <w:color w:val="auto"/>
          <w:sz w:val="30"/>
          <w:szCs w:val="30"/>
          <w:rtl/>
        </w:rPr>
        <w:t xml:space="preserve">تعريف الطفل المعوّق  </w:t>
      </w:r>
    </w:p>
    <w:p w14:paraId="669CF6E7" w14:textId="77777777" w:rsidR="00A860FF" w:rsidRPr="008608C8" w:rsidRDefault="00A860FF" w:rsidP="00A860FF">
      <w:pPr>
        <w:spacing w:before="240"/>
        <w:ind w:firstLine="363"/>
        <w:jc w:val="lowKashida"/>
        <w:rPr>
          <w:rFonts w:cs="Simplified Arabic"/>
          <w:sz w:val="28"/>
          <w:szCs w:val="28"/>
          <w:rtl/>
        </w:rPr>
      </w:pPr>
      <w:r w:rsidRPr="008608C8">
        <w:rPr>
          <w:rFonts w:cs="Simplified Arabic" w:hint="cs"/>
          <w:sz w:val="28"/>
          <w:szCs w:val="28"/>
          <w:rtl/>
        </w:rPr>
        <w:t>ويشتمل هذا المطلب على ثلاثة فروع الأول نذكر فيه تعريف الطفل أما الفرع الثاني فسوف نذكر فيه تعريف المعوّق في حين نذكر في الفرع الثالث التعريف للطفل المعوّق.</w:t>
      </w:r>
    </w:p>
    <w:p w14:paraId="2EB8F6A7" w14:textId="77777777" w:rsidR="00A860FF" w:rsidRPr="004E3E79" w:rsidRDefault="00A860FF" w:rsidP="004E3E79">
      <w:pPr>
        <w:pStyle w:val="3"/>
        <w:spacing w:line="240" w:lineRule="auto"/>
        <w:rPr>
          <w:rFonts w:asciiTheme="minorHAnsi" w:eastAsiaTheme="minorEastAsia" w:hAnsiTheme="minorHAnsi" w:cs="PT Bold Heading"/>
          <w:b w:val="0"/>
          <w:bCs w:val="0"/>
          <w:color w:val="auto"/>
          <w:sz w:val="30"/>
          <w:szCs w:val="30"/>
          <w:rtl/>
        </w:rPr>
      </w:pPr>
      <w:r w:rsidRPr="004E3E79">
        <w:rPr>
          <w:rFonts w:asciiTheme="minorHAnsi" w:eastAsiaTheme="minorEastAsia" w:hAnsiTheme="minorHAnsi" w:cs="PT Bold Heading" w:hint="cs"/>
          <w:b w:val="0"/>
          <w:bCs w:val="0"/>
          <w:color w:val="auto"/>
          <w:sz w:val="30"/>
          <w:szCs w:val="30"/>
          <w:rtl/>
        </w:rPr>
        <w:t xml:space="preserve">الفرع الأول </w:t>
      </w:r>
    </w:p>
    <w:p w14:paraId="08DB2C61" w14:textId="77777777" w:rsidR="00A860FF" w:rsidRPr="004E3E79" w:rsidRDefault="00A860FF" w:rsidP="004E3E79">
      <w:pPr>
        <w:pStyle w:val="3"/>
        <w:spacing w:line="240" w:lineRule="auto"/>
        <w:rPr>
          <w:rFonts w:asciiTheme="minorHAnsi" w:eastAsiaTheme="minorEastAsia" w:hAnsiTheme="minorHAnsi" w:cs="PT Bold Heading"/>
          <w:b w:val="0"/>
          <w:bCs w:val="0"/>
          <w:color w:val="auto"/>
          <w:sz w:val="30"/>
          <w:szCs w:val="30"/>
          <w:rtl/>
        </w:rPr>
      </w:pPr>
      <w:r w:rsidRPr="004E3E79">
        <w:rPr>
          <w:rFonts w:asciiTheme="minorHAnsi" w:eastAsiaTheme="minorEastAsia" w:hAnsiTheme="minorHAnsi" w:cs="PT Bold Heading" w:hint="cs"/>
          <w:b w:val="0"/>
          <w:bCs w:val="0"/>
          <w:color w:val="auto"/>
          <w:sz w:val="30"/>
          <w:szCs w:val="30"/>
          <w:rtl/>
        </w:rPr>
        <w:t xml:space="preserve">تعريف الطفل </w:t>
      </w:r>
    </w:p>
    <w:p w14:paraId="5B423232" w14:textId="77777777" w:rsidR="00A860FF" w:rsidRPr="008608C8" w:rsidRDefault="00A860FF" w:rsidP="00A860FF">
      <w:pPr>
        <w:autoSpaceDE w:val="0"/>
        <w:autoSpaceDN w:val="0"/>
        <w:adjustRightInd w:val="0"/>
        <w:spacing w:before="240"/>
        <w:ind w:firstLine="363"/>
        <w:jc w:val="lowKashida"/>
        <w:rPr>
          <w:rFonts w:cs="Simplified Arabic"/>
          <w:sz w:val="28"/>
          <w:szCs w:val="28"/>
          <w:rtl/>
        </w:rPr>
      </w:pPr>
      <w:r w:rsidRPr="008608C8">
        <w:rPr>
          <w:rFonts w:cs="Simplified Arabic" w:hint="cs"/>
          <w:sz w:val="28"/>
          <w:szCs w:val="28"/>
          <w:rtl/>
        </w:rPr>
        <w:t xml:space="preserve">عرفت الطفل المادة (2) من قانون الطفل بأنه (كل إنسان لم يتجاوز ثمانية عشرة سنة من عمره ما لم يبلغ سن الرشد قبل ذلك) وطبقاً لهذا النص فكل شخص لم يبلغ سن الثمانية عشرة يعد </w:t>
      </w:r>
      <w:r w:rsidRPr="008608C8">
        <w:rPr>
          <w:rFonts w:cs="Simplified Arabic"/>
          <w:sz w:val="28"/>
          <w:szCs w:val="28"/>
          <w:rtl/>
        </w:rPr>
        <w:t>طفلاً</w:t>
      </w:r>
      <w:r w:rsidRPr="008608C8">
        <w:rPr>
          <w:rFonts w:cs="Simplified Arabic" w:hint="cs"/>
          <w:sz w:val="28"/>
          <w:szCs w:val="28"/>
          <w:rtl/>
        </w:rPr>
        <w:t xml:space="preserve"> ويكون مشمولاً بالولاية على الطفل طبقاً للقانون الخاص وهو هنا قانون الطفل  ولا يُعمل في هذا الشأن بنصوص القوانين الأخرى فقد نصت المادة (50) من القانون المدني في الفصل الخاص بالأهلية على أن (سن الرشد خمس عشرة سنة كاملة إذا بلغها الشخص متمتعاً بقواه العقلية رشيداً في تصرفاته يكون كامل الأهلية ، لمباشرة حقوقه المدنية والتصرف فيها </w:t>
      </w:r>
    </w:p>
    <w:p w14:paraId="158C8168" w14:textId="77777777" w:rsidR="00A860FF" w:rsidRPr="008608C8" w:rsidRDefault="00A860FF" w:rsidP="00A860FF">
      <w:pPr>
        <w:autoSpaceDE w:val="0"/>
        <w:autoSpaceDN w:val="0"/>
        <w:adjustRightInd w:val="0"/>
        <w:spacing w:before="240"/>
        <w:ind w:firstLine="363"/>
        <w:jc w:val="lowKashida"/>
        <w:rPr>
          <w:rFonts w:cs="Simplified Arabic"/>
          <w:sz w:val="28"/>
          <w:szCs w:val="28"/>
          <w:rtl/>
        </w:rPr>
      </w:pPr>
      <w:r w:rsidRPr="008608C8">
        <w:rPr>
          <w:rFonts w:cs="Simplified Arabic" w:hint="cs"/>
          <w:sz w:val="28"/>
          <w:szCs w:val="28"/>
          <w:rtl/>
        </w:rPr>
        <w:t xml:space="preserve">ونجد أن هناك تعارض ما بين سن الطفل المنصوص عليها في القانون المدني (15سنة) وسن الطفل المنصوص عليها في قانون الطفل (18سنة) وطبقاً للقاعدة القانونية التي تقضي بأن (الخاص مقدم على العام عند التطبيق) فالواجب العمل بالنص بالقانوني الوارد في قانون الطفل باعتباره نصاً </w:t>
      </w:r>
      <w:proofErr w:type="gramStart"/>
      <w:r w:rsidRPr="008608C8">
        <w:rPr>
          <w:rFonts w:cs="Simplified Arabic" w:hint="cs"/>
          <w:sz w:val="28"/>
          <w:szCs w:val="28"/>
          <w:rtl/>
        </w:rPr>
        <w:t>خاصاً .</w:t>
      </w:r>
      <w:proofErr w:type="gramEnd"/>
    </w:p>
    <w:p w14:paraId="4A4D3312" w14:textId="77777777" w:rsidR="00A860FF" w:rsidRPr="008608C8" w:rsidRDefault="00A860FF" w:rsidP="00A860FF">
      <w:pPr>
        <w:pStyle w:val="Abdulmagid1312"/>
        <w:rPr>
          <w:rFonts w:cs="AdvertisingExtraBold"/>
          <w:sz w:val="24"/>
          <w:szCs w:val="24"/>
          <w:rtl/>
        </w:rPr>
      </w:pPr>
    </w:p>
    <w:p w14:paraId="0EAD0D89" w14:textId="77777777" w:rsidR="00A860FF" w:rsidRPr="00072A8A" w:rsidRDefault="00A860FF" w:rsidP="00EB4B10">
      <w:pPr>
        <w:pStyle w:val="Abdulmagid1312"/>
        <w:rPr>
          <w:rFonts w:asciiTheme="minorHAnsi" w:eastAsiaTheme="minorEastAsia" w:hAnsiTheme="minorHAnsi" w:cs="PT Bold Heading"/>
          <w:b w:val="0"/>
          <w:bCs w:val="0"/>
          <w:sz w:val="30"/>
          <w:szCs w:val="30"/>
          <w:rtl/>
        </w:rPr>
      </w:pPr>
      <w:r w:rsidRPr="00072A8A">
        <w:rPr>
          <w:rFonts w:asciiTheme="minorHAnsi" w:eastAsiaTheme="minorEastAsia" w:hAnsiTheme="minorHAnsi" w:cs="PT Bold Heading" w:hint="cs"/>
          <w:b w:val="0"/>
          <w:bCs w:val="0"/>
          <w:sz w:val="30"/>
          <w:szCs w:val="30"/>
          <w:rtl/>
        </w:rPr>
        <w:lastRenderedPageBreak/>
        <w:t xml:space="preserve">الفرع الثاني </w:t>
      </w:r>
    </w:p>
    <w:p w14:paraId="1FED0C00" w14:textId="77777777" w:rsidR="00A860FF" w:rsidRPr="00072A8A" w:rsidRDefault="00A860FF" w:rsidP="00EB4B10">
      <w:pPr>
        <w:pStyle w:val="Abdulmagid1312"/>
        <w:rPr>
          <w:rFonts w:asciiTheme="minorHAnsi" w:eastAsiaTheme="minorEastAsia" w:hAnsiTheme="minorHAnsi" w:cs="PT Bold Heading"/>
          <w:b w:val="0"/>
          <w:bCs w:val="0"/>
          <w:sz w:val="30"/>
          <w:szCs w:val="30"/>
          <w:rtl/>
        </w:rPr>
      </w:pPr>
      <w:r w:rsidRPr="00072A8A">
        <w:rPr>
          <w:rFonts w:asciiTheme="minorHAnsi" w:eastAsiaTheme="minorEastAsia" w:hAnsiTheme="minorHAnsi" w:cs="PT Bold Heading" w:hint="cs"/>
          <w:b w:val="0"/>
          <w:bCs w:val="0"/>
          <w:sz w:val="30"/>
          <w:szCs w:val="30"/>
          <w:rtl/>
        </w:rPr>
        <w:t xml:space="preserve">تعريف المعوّق </w:t>
      </w:r>
    </w:p>
    <w:p w14:paraId="63F21D8F" w14:textId="77777777" w:rsidR="00A860FF" w:rsidRPr="008608C8" w:rsidRDefault="00A860FF" w:rsidP="00A860FF">
      <w:pPr>
        <w:spacing w:before="240"/>
        <w:ind w:firstLine="363"/>
        <w:jc w:val="lowKashida"/>
        <w:rPr>
          <w:rFonts w:cs="Simplified Arabic"/>
          <w:sz w:val="28"/>
          <w:szCs w:val="28"/>
          <w:rtl/>
        </w:rPr>
      </w:pPr>
      <w:r w:rsidRPr="008608C8">
        <w:rPr>
          <w:rFonts w:cs="Simplified Arabic" w:hint="cs"/>
          <w:sz w:val="28"/>
          <w:szCs w:val="28"/>
          <w:rtl/>
        </w:rPr>
        <w:t xml:space="preserve">الصحيح هو مصطلح (معوق) وليس مصطلح (معاق) الذي لا أصل له في معجمات </w:t>
      </w:r>
      <w:proofErr w:type="gramStart"/>
      <w:r w:rsidRPr="008608C8">
        <w:rPr>
          <w:rFonts w:cs="Simplified Arabic" w:hint="cs"/>
          <w:sz w:val="28"/>
          <w:szCs w:val="28"/>
          <w:rtl/>
        </w:rPr>
        <w:t>اللغة ،</w:t>
      </w:r>
      <w:proofErr w:type="gramEnd"/>
      <w:r w:rsidRPr="008608C8">
        <w:rPr>
          <w:rFonts w:cs="Simplified Arabic" w:hint="cs"/>
          <w:sz w:val="28"/>
          <w:szCs w:val="28"/>
          <w:rtl/>
        </w:rPr>
        <w:t xml:space="preserve"> لأن المعوّق هو أسم المفعول للفعل (عوّق) ومصدر مصطلح (معوق) هو الفعل (عوق) بتشديد الواو ، فيقال : عاقه عن كذا أي حبسه أو منعه منه أو صرفه عنه ، وكذا (إعتاقه) و(عوائق) الدهر الشواغل من أحداثه و(التعوق) التثبط و(التعويق) التثبيط ، والخلاصة أن معنى (المعوّق ) في اللغة : هو الشخص الذي استقر به عائق دائم أو أكثر يوهن قدرته ويجعله في حاجة إلى عون خارجي</w:t>
      </w:r>
    </w:p>
    <w:p w14:paraId="5A64F4AD" w14:textId="77777777" w:rsidR="00A860FF" w:rsidRPr="008608C8" w:rsidRDefault="00A860FF" w:rsidP="00A860FF">
      <w:pPr>
        <w:spacing w:before="240"/>
        <w:ind w:firstLine="363"/>
        <w:jc w:val="lowKashida"/>
        <w:rPr>
          <w:rFonts w:cs="Simplified Arabic"/>
          <w:sz w:val="28"/>
          <w:szCs w:val="28"/>
          <w:rtl/>
        </w:rPr>
      </w:pPr>
    </w:p>
    <w:p w14:paraId="6E0B891B" w14:textId="77777777" w:rsidR="00A860FF" w:rsidRPr="00EB4B10" w:rsidRDefault="00A860FF" w:rsidP="00A860FF">
      <w:pPr>
        <w:pStyle w:val="Abdulmagid1312"/>
        <w:rPr>
          <w:rFonts w:asciiTheme="minorHAnsi" w:eastAsiaTheme="minorEastAsia" w:hAnsiTheme="minorHAnsi" w:cs="PT Bold Heading"/>
          <w:b w:val="0"/>
          <w:bCs w:val="0"/>
          <w:sz w:val="30"/>
          <w:szCs w:val="30"/>
          <w:rtl/>
        </w:rPr>
      </w:pPr>
      <w:r w:rsidRPr="00EB4B10">
        <w:rPr>
          <w:rFonts w:asciiTheme="minorHAnsi" w:eastAsiaTheme="minorEastAsia" w:hAnsiTheme="minorHAnsi" w:cs="PT Bold Heading" w:hint="cs"/>
          <w:b w:val="0"/>
          <w:bCs w:val="0"/>
          <w:sz w:val="30"/>
          <w:szCs w:val="30"/>
          <w:rtl/>
        </w:rPr>
        <w:t>الفرع الثالث</w:t>
      </w:r>
    </w:p>
    <w:p w14:paraId="4B97BF1A" w14:textId="77777777" w:rsidR="00A860FF" w:rsidRPr="00EB4B10" w:rsidRDefault="00A860FF" w:rsidP="00A860FF">
      <w:pPr>
        <w:pStyle w:val="Abdulmagid1312"/>
        <w:rPr>
          <w:rFonts w:asciiTheme="minorHAnsi" w:eastAsiaTheme="minorEastAsia" w:hAnsiTheme="minorHAnsi" w:cs="PT Bold Heading"/>
          <w:b w:val="0"/>
          <w:bCs w:val="0"/>
          <w:sz w:val="30"/>
          <w:szCs w:val="30"/>
          <w:rtl/>
        </w:rPr>
      </w:pPr>
      <w:r w:rsidRPr="00EB4B10">
        <w:rPr>
          <w:rFonts w:asciiTheme="minorHAnsi" w:eastAsiaTheme="minorEastAsia" w:hAnsiTheme="minorHAnsi" w:cs="PT Bold Heading" w:hint="cs"/>
          <w:b w:val="0"/>
          <w:bCs w:val="0"/>
          <w:sz w:val="30"/>
          <w:szCs w:val="30"/>
          <w:rtl/>
        </w:rPr>
        <w:t xml:space="preserve">التعريف الجامع للطفل المعوّق </w:t>
      </w:r>
    </w:p>
    <w:p w14:paraId="178B30AC" w14:textId="77777777" w:rsidR="00A860FF" w:rsidRPr="008608C8" w:rsidRDefault="00A860FF" w:rsidP="00A860FF">
      <w:pPr>
        <w:spacing w:before="240"/>
        <w:ind w:firstLine="363"/>
        <w:jc w:val="lowKashida"/>
        <w:rPr>
          <w:rFonts w:cs="Simplified Arabic"/>
          <w:sz w:val="28"/>
          <w:szCs w:val="28"/>
          <w:rtl/>
        </w:rPr>
      </w:pPr>
      <w:r w:rsidRPr="008608C8">
        <w:rPr>
          <w:rFonts w:cs="Simplified Arabic" w:hint="cs"/>
          <w:sz w:val="28"/>
          <w:szCs w:val="28"/>
          <w:rtl/>
        </w:rPr>
        <w:t xml:space="preserve">هو الشخص الذي لم يبلغ سن الثامنة عشرة إذا استقر به عائق جسمي أو عقلي أو نفسي يعوّقه أو يقلل من مشاركته في نواحي النشاط الملائمة لعمره أو يولد أحساس لدى الشخص بصعوبة اندماجه في </w:t>
      </w:r>
      <w:proofErr w:type="gramStart"/>
      <w:r w:rsidRPr="008608C8">
        <w:rPr>
          <w:rFonts w:cs="Simplified Arabic" w:hint="cs"/>
          <w:sz w:val="28"/>
          <w:szCs w:val="28"/>
          <w:rtl/>
        </w:rPr>
        <w:t>المجتمع .</w:t>
      </w:r>
      <w:proofErr w:type="gramEnd"/>
    </w:p>
    <w:p w14:paraId="51D7035C" w14:textId="77777777" w:rsidR="00A860FF" w:rsidRPr="008608C8" w:rsidRDefault="00A860FF" w:rsidP="00A860FF">
      <w:pPr>
        <w:pStyle w:val="Kabir06Normal1412"/>
        <w:rPr>
          <w:rFonts w:cs="PT Bold Heading"/>
          <w:sz w:val="24"/>
          <w:szCs w:val="24"/>
          <w:rtl/>
        </w:rPr>
      </w:pPr>
      <w:r w:rsidRPr="008608C8">
        <w:rPr>
          <w:rFonts w:cs="PT Bold Heading" w:hint="cs"/>
          <w:sz w:val="24"/>
          <w:szCs w:val="24"/>
          <w:rtl/>
        </w:rPr>
        <w:t>المطلب الثاني</w:t>
      </w:r>
    </w:p>
    <w:p w14:paraId="40A8C833" w14:textId="77777777" w:rsidR="00A860FF" w:rsidRPr="008608C8" w:rsidRDefault="00A860FF" w:rsidP="00A860FF">
      <w:pPr>
        <w:pStyle w:val="Kabir06Normal1412"/>
        <w:rPr>
          <w:rFonts w:cs="PT Bold Heading"/>
          <w:sz w:val="24"/>
          <w:szCs w:val="24"/>
          <w:rtl/>
        </w:rPr>
      </w:pPr>
      <w:r w:rsidRPr="008608C8">
        <w:rPr>
          <w:rFonts w:cs="PT Bold Heading" w:hint="cs"/>
          <w:sz w:val="24"/>
          <w:szCs w:val="24"/>
          <w:rtl/>
        </w:rPr>
        <w:t>أنــــــواع الإعاقـــــــة</w:t>
      </w:r>
    </w:p>
    <w:p w14:paraId="261515F5" w14:textId="77777777" w:rsidR="00A860FF" w:rsidRPr="008608C8" w:rsidRDefault="00A860FF" w:rsidP="00A860FF">
      <w:pPr>
        <w:spacing w:before="240"/>
        <w:rPr>
          <w:rFonts w:cs="Simplified Arabic"/>
          <w:sz w:val="28"/>
          <w:szCs w:val="28"/>
          <w:rtl/>
        </w:rPr>
      </w:pPr>
      <w:r w:rsidRPr="008608C8">
        <w:rPr>
          <w:rFonts w:cs="Simplified Arabic" w:hint="cs"/>
          <w:sz w:val="28"/>
          <w:szCs w:val="28"/>
          <w:rtl/>
        </w:rPr>
        <w:t xml:space="preserve">تتنوع الإعاقة إلى أنواع عدة بيانها على النحو </w:t>
      </w:r>
      <w:proofErr w:type="gramStart"/>
      <w:r w:rsidRPr="008608C8">
        <w:rPr>
          <w:rFonts w:cs="Simplified Arabic" w:hint="cs"/>
          <w:sz w:val="28"/>
          <w:szCs w:val="28"/>
          <w:rtl/>
        </w:rPr>
        <w:t>الآتي :</w:t>
      </w:r>
      <w:proofErr w:type="gramEnd"/>
    </w:p>
    <w:p w14:paraId="11F83225" w14:textId="77777777" w:rsidR="00A860FF" w:rsidRPr="00EB4B10" w:rsidRDefault="00A860FF" w:rsidP="00A860FF">
      <w:pPr>
        <w:numPr>
          <w:ilvl w:val="0"/>
          <w:numId w:val="7"/>
        </w:numPr>
        <w:spacing w:before="240" w:after="0" w:line="240" w:lineRule="auto"/>
        <w:ind w:hanging="778"/>
        <w:rPr>
          <w:rFonts w:cs="Simplified Arabic"/>
          <w:sz w:val="30"/>
          <w:szCs w:val="30"/>
          <w:rtl/>
        </w:rPr>
      </w:pPr>
      <w:r w:rsidRPr="00EB4B10">
        <w:rPr>
          <w:rFonts w:cs="Simplified Arabic"/>
          <w:b/>
          <w:bCs/>
          <w:sz w:val="30"/>
          <w:szCs w:val="30"/>
          <w:rtl/>
        </w:rPr>
        <w:t>ال</w:t>
      </w:r>
      <w:r w:rsidRPr="00EB4B10">
        <w:rPr>
          <w:rFonts w:cs="Simplified Arabic" w:hint="cs"/>
          <w:b/>
          <w:bCs/>
          <w:sz w:val="30"/>
          <w:szCs w:val="30"/>
          <w:rtl/>
        </w:rPr>
        <w:t>إ</w:t>
      </w:r>
      <w:r w:rsidRPr="00EB4B10">
        <w:rPr>
          <w:rFonts w:cs="Simplified Arabic"/>
          <w:b/>
          <w:bCs/>
          <w:sz w:val="30"/>
          <w:szCs w:val="30"/>
          <w:rtl/>
        </w:rPr>
        <w:t>عاق</w:t>
      </w:r>
      <w:r w:rsidRPr="00EB4B10">
        <w:rPr>
          <w:rFonts w:cs="Simplified Arabic" w:hint="cs"/>
          <w:b/>
          <w:bCs/>
          <w:sz w:val="30"/>
          <w:szCs w:val="30"/>
          <w:rtl/>
        </w:rPr>
        <w:t>ة</w:t>
      </w:r>
      <w:r w:rsidRPr="00EB4B10">
        <w:rPr>
          <w:rFonts w:cs="Simplified Arabic"/>
          <w:b/>
          <w:bCs/>
          <w:sz w:val="30"/>
          <w:szCs w:val="30"/>
          <w:rtl/>
        </w:rPr>
        <w:t xml:space="preserve"> </w:t>
      </w:r>
      <w:r w:rsidRPr="00EB4B10">
        <w:rPr>
          <w:rFonts w:cs="Simplified Arabic" w:hint="cs"/>
          <w:b/>
          <w:bCs/>
          <w:sz w:val="30"/>
          <w:szCs w:val="30"/>
          <w:rtl/>
        </w:rPr>
        <w:t>الجسمية:</w:t>
      </w:r>
    </w:p>
    <w:p w14:paraId="79A87C9F" w14:textId="77777777" w:rsidR="00A860FF" w:rsidRPr="008608C8" w:rsidRDefault="00A860FF" w:rsidP="00A860FF">
      <w:pPr>
        <w:ind w:firstLine="720"/>
        <w:jc w:val="lowKashida"/>
        <w:rPr>
          <w:rFonts w:cs="Simplified Arabic"/>
          <w:sz w:val="28"/>
          <w:szCs w:val="28"/>
          <w:rtl/>
        </w:rPr>
      </w:pPr>
      <w:r w:rsidRPr="008608C8">
        <w:rPr>
          <w:rFonts w:cs="Simplified Arabic" w:hint="cs"/>
          <w:sz w:val="28"/>
          <w:szCs w:val="28"/>
          <w:rtl/>
        </w:rPr>
        <w:t xml:space="preserve">وهي الإعاقة التي تصيب </w:t>
      </w:r>
      <w:proofErr w:type="gramStart"/>
      <w:r w:rsidRPr="008608C8">
        <w:rPr>
          <w:rFonts w:cs="Simplified Arabic" w:hint="cs"/>
          <w:sz w:val="28"/>
          <w:szCs w:val="28"/>
          <w:rtl/>
        </w:rPr>
        <w:t xml:space="preserve">الجسم </w:t>
      </w:r>
      <w:r w:rsidRPr="008608C8">
        <w:rPr>
          <w:rFonts w:cs="Simplified Arabic"/>
          <w:sz w:val="28"/>
          <w:szCs w:val="28"/>
          <w:rtl/>
        </w:rPr>
        <w:t xml:space="preserve"> بالعجز</w:t>
      </w:r>
      <w:proofErr w:type="gramEnd"/>
      <w:r w:rsidRPr="008608C8">
        <w:rPr>
          <w:rFonts w:cs="Simplified Arabic"/>
          <w:sz w:val="28"/>
          <w:szCs w:val="28"/>
          <w:rtl/>
        </w:rPr>
        <w:t xml:space="preserve"> في وظيفة </w:t>
      </w:r>
      <w:r w:rsidRPr="008608C8">
        <w:rPr>
          <w:rFonts w:cs="Simplified Arabic" w:hint="cs"/>
          <w:sz w:val="28"/>
          <w:szCs w:val="28"/>
          <w:rtl/>
        </w:rPr>
        <w:t>الأعضاء</w:t>
      </w:r>
      <w:r w:rsidRPr="008608C8">
        <w:rPr>
          <w:rFonts w:cs="Simplified Arabic"/>
          <w:sz w:val="28"/>
          <w:szCs w:val="28"/>
          <w:rtl/>
        </w:rPr>
        <w:t xml:space="preserve"> </w:t>
      </w:r>
      <w:r w:rsidRPr="008608C8">
        <w:rPr>
          <w:rFonts w:cs="Simplified Arabic" w:hint="cs"/>
          <w:sz w:val="28"/>
          <w:szCs w:val="28"/>
          <w:rtl/>
        </w:rPr>
        <w:t>الداخلية</w:t>
      </w:r>
      <w:r w:rsidRPr="008608C8">
        <w:rPr>
          <w:rFonts w:cs="Simplified Arabic"/>
          <w:sz w:val="28"/>
          <w:szCs w:val="28"/>
          <w:rtl/>
        </w:rPr>
        <w:t xml:space="preserve"> للجسم ، سواء كانت أعضاء </w:t>
      </w:r>
      <w:r w:rsidRPr="008608C8">
        <w:rPr>
          <w:rFonts w:cs="Simplified Arabic" w:hint="cs"/>
          <w:sz w:val="28"/>
          <w:szCs w:val="28"/>
          <w:rtl/>
        </w:rPr>
        <w:t>متصلة</w:t>
      </w:r>
      <w:r w:rsidRPr="008608C8">
        <w:rPr>
          <w:rFonts w:cs="Simplified Arabic"/>
          <w:sz w:val="28"/>
          <w:szCs w:val="28"/>
          <w:rtl/>
        </w:rPr>
        <w:t xml:space="preserve"> </w:t>
      </w:r>
      <w:r w:rsidRPr="008608C8">
        <w:rPr>
          <w:rFonts w:cs="Simplified Arabic" w:hint="cs"/>
          <w:sz w:val="28"/>
          <w:szCs w:val="28"/>
          <w:rtl/>
        </w:rPr>
        <w:t>بالحركة</w:t>
      </w:r>
      <w:r w:rsidRPr="008608C8">
        <w:rPr>
          <w:rFonts w:cs="Simplified Arabic"/>
          <w:sz w:val="28"/>
          <w:szCs w:val="28"/>
          <w:rtl/>
        </w:rPr>
        <w:t xml:space="preserve"> </w:t>
      </w:r>
      <w:r w:rsidRPr="008608C8">
        <w:rPr>
          <w:rFonts w:cs="Simplified Arabic" w:hint="cs"/>
          <w:sz w:val="28"/>
          <w:szCs w:val="28"/>
          <w:rtl/>
        </w:rPr>
        <w:t>كالأطراف</w:t>
      </w:r>
      <w:r w:rsidRPr="008608C8">
        <w:rPr>
          <w:rFonts w:cs="Simplified Arabic"/>
          <w:sz w:val="28"/>
          <w:szCs w:val="28"/>
          <w:rtl/>
        </w:rPr>
        <w:t xml:space="preserve"> أو المفاصل أو أعضاء </w:t>
      </w:r>
      <w:r w:rsidRPr="008608C8">
        <w:rPr>
          <w:rFonts w:cs="Simplified Arabic" w:hint="cs"/>
          <w:sz w:val="28"/>
          <w:szCs w:val="28"/>
          <w:rtl/>
        </w:rPr>
        <w:t>متصلة</w:t>
      </w:r>
      <w:r w:rsidRPr="008608C8">
        <w:rPr>
          <w:rFonts w:cs="Simplified Arabic"/>
          <w:sz w:val="28"/>
          <w:szCs w:val="28"/>
          <w:rtl/>
        </w:rPr>
        <w:t xml:space="preserve"> بعملية </w:t>
      </w:r>
      <w:r w:rsidRPr="008608C8">
        <w:rPr>
          <w:rFonts w:cs="Simplified Arabic" w:hint="cs"/>
          <w:sz w:val="28"/>
          <w:szCs w:val="28"/>
          <w:rtl/>
        </w:rPr>
        <w:t>الحياة</w:t>
      </w:r>
      <w:r w:rsidRPr="008608C8">
        <w:rPr>
          <w:rFonts w:cs="Simplified Arabic"/>
          <w:sz w:val="28"/>
          <w:szCs w:val="28"/>
          <w:rtl/>
        </w:rPr>
        <w:t xml:space="preserve"> </w:t>
      </w:r>
      <w:r w:rsidRPr="008608C8">
        <w:rPr>
          <w:rFonts w:cs="Simplified Arabic" w:hint="cs"/>
          <w:sz w:val="28"/>
          <w:szCs w:val="28"/>
          <w:rtl/>
        </w:rPr>
        <w:t>البيولوجية</w:t>
      </w:r>
      <w:r w:rsidRPr="008608C8">
        <w:rPr>
          <w:rFonts w:cs="Simplified Arabic"/>
          <w:sz w:val="28"/>
          <w:szCs w:val="28"/>
          <w:rtl/>
        </w:rPr>
        <w:t xml:space="preserve"> كالقلب أو الرئتين أو الكليتين وما </w:t>
      </w:r>
      <w:r w:rsidRPr="008608C8">
        <w:rPr>
          <w:rFonts w:cs="Simplified Arabic" w:hint="cs"/>
          <w:sz w:val="28"/>
          <w:szCs w:val="28"/>
          <w:rtl/>
        </w:rPr>
        <w:t>إ</w:t>
      </w:r>
      <w:r w:rsidRPr="008608C8">
        <w:rPr>
          <w:rFonts w:cs="Simplified Arabic"/>
          <w:sz w:val="28"/>
          <w:szCs w:val="28"/>
          <w:rtl/>
        </w:rPr>
        <w:t>ل</w:t>
      </w:r>
      <w:r w:rsidRPr="008608C8">
        <w:rPr>
          <w:rFonts w:cs="Simplified Arabic" w:hint="cs"/>
          <w:sz w:val="28"/>
          <w:szCs w:val="28"/>
          <w:rtl/>
        </w:rPr>
        <w:t>ى</w:t>
      </w:r>
      <w:r w:rsidRPr="008608C8">
        <w:rPr>
          <w:rFonts w:cs="Simplified Arabic"/>
          <w:sz w:val="28"/>
          <w:szCs w:val="28"/>
          <w:rtl/>
        </w:rPr>
        <w:t xml:space="preserve"> ذلك ، وعلي ذلك يكون </w:t>
      </w:r>
      <w:r w:rsidRPr="008608C8">
        <w:rPr>
          <w:rFonts w:cs="Simplified Arabic" w:hint="cs"/>
          <w:sz w:val="28"/>
          <w:szCs w:val="28"/>
          <w:rtl/>
        </w:rPr>
        <w:t xml:space="preserve">المعوّقون </w:t>
      </w:r>
      <w:r w:rsidRPr="008608C8">
        <w:rPr>
          <w:rFonts w:cs="Simplified Arabic"/>
          <w:sz w:val="28"/>
          <w:szCs w:val="28"/>
          <w:rtl/>
        </w:rPr>
        <w:t xml:space="preserve">جسمياً هم من لديهم </w:t>
      </w:r>
      <w:r w:rsidRPr="008608C8">
        <w:rPr>
          <w:rFonts w:cs="Simplified Arabic"/>
          <w:sz w:val="28"/>
          <w:szCs w:val="28"/>
          <w:rtl/>
        </w:rPr>
        <w:lastRenderedPageBreak/>
        <w:t xml:space="preserve">عجز في الجهاز الحركي أو البدني بصفه عامه كالكسور والبتر وكذلك أصحاب </w:t>
      </w:r>
      <w:r w:rsidRPr="008608C8">
        <w:rPr>
          <w:rFonts w:cs="Simplified Arabic" w:hint="cs"/>
          <w:sz w:val="28"/>
          <w:szCs w:val="28"/>
          <w:rtl/>
        </w:rPr>
        <w:t>الأمراض</w:t>
      </w:r>
      <w:r w:rsidRPr="008608C8">
        <w:rPr>
          <w:rFonts w:cs="Simplified Arabic"/>
          <w:sz w:val="28"/>
          <w:szCs w:val="28"/>
          <w:rtl/>
        </w:rPr>
        <w:t xml:space="preserve"> </w:t>
      </w:r>
      <w:r w:rsidRPr="008608C8">
        <w:rPr>
          <w:rFonts w:cs="Simplified Arabic" w:hint="cs"/>
          <w:sz w:val="28"/>
          <w:szCs w:val="28"/>
          <w:rtl/>
        </w:rPr>
        <w:t>المزمنة</w:t>
      </w:r>
      <w:r w:rsidRPr="008608C8">
        <w:rPr>
          <w:rFonts w:cs="Simplified Arabic"/>
          <w:sz w:val="28"/>
          <w:szCs w:val="28"/>
          <w:rtl/>
        </w:rPr>
        <w:t xml:space="preserve"> كشلل </w:t>
      </w:r>
      <w:r w:rsidRPr="008608C8">
        <w:rPr>
          <w:rFonts w:cs="Simplified Arabic" w:hint="cs"/>
          <w:sz w:val="28"/>
          <w:szCs w:val="28"/>
          <w:rtl/>
        </w:rPr>
        <w:t>الأطفال</w:t>
      </w:r>
      <w:r w:rsidRPr="008608C8">
        <w:rPr>
          <w:rFonts w:cs="Simplified Arabic"/>
          <w:sz w:val="28"/>
          <w:szCs w:val="28"/>
          <w:rtl/>
        </w:rPr>
        <w:t xml:space="preserve"> والدرن والقلب وغيرهم .</w:t>
      </w:r>
    </w:p>
    <w:p w14:paraId="4FC1CF08" w14:textId="77777777" w:rsidR="00A860FF" w:rsidRPr="00EB4B10" w:rsidRDefault="00A860FF" w:rsidP="00A860FF">
      <w:pPr>
        <w:numPr>
          <w:ilvl w:val="0"/>
          <w:numId w:val="7"/>
        </w:numPr>
        <w:spacing w:before="240" w:after="0" w:line="240" w:lineRule="auto"/>
        <w:ind w:hanging="778"/>
        <w:rPr>
          <w:rFonts w:cs="Simplified Arabic"/>
          <w:b/>
          <w:bCs/>
          <w:sz w:val="30"/>
          <w:szCs w:val="30"/>
          <w:rtl/>
        </w:rPr>
      </w:pPr>
      <w:r w:rsidRPr="00EB4B10">
        <w:rPr>
          <w:rFonts w:cs="Simplified Arabic" w:hint="cs"/>
          <w:b/>
          <w:bCs/>
          <w:sz w:val="30"/>
          <w:szCs w:val="30"/>
          <w:rtl/>
        </w:rPr>
        <w:t>الإعاقة</w:t>
      </w:r>
      <w:r w:rsidRPr="00EB4B10">
        <w:rPr>
          <w:rFonts w:cs="Simplified Arabic"/>
          <w:b/>
          <w:bCs/>
          <w:sz w:val="30"/>
          <w:szCs w:val="30"/>
          <w:rtl/>
        </w:rPr>
        <w:t xml:space="preserve"> </w:t>
      </w:r>
      <w:proofErr w:type="gramStart"/>
      <w:r w:rsidRPr="00EB4B10">
        <w:rPr>
          <w:rFonts w:cs="Simplified Arabic"/>
          <w:b/>
          <w:bCs/>
          <w:sz w:val="30"/>
          <w:szCs w:val="30"/>
          <w:rtl/>
        </w:rPr>
        <w:t>الحسيه :</w:t>
      </w:r>
      <w:proofErr w:type="gramEnd"/>
    </w:p>
    <w:p w14:paraId="593035B4" w14:textId="77777777" w:rsidR="00A860FF" w:rsidRPr="008608C8" w:rsidRDefault="00A860FF" w:rsidP="00A860FF">
      <w:pPr>
        <w:ind w:firstLine="720"/>
        <w:jc w:val="lowKashida"/>
        <w:rPr>
          <w:rFonts w:cs="Simplified Arabic"/>
          <w:sz w:val="28"/>
          <w:szCs w:val="28"/>
          <w:rtl/>
        </w:rPr>
      </w:pPr>
      <w:r w:rsidRPr="008608C8">
        <w:rPr>
          <w:rFonts w:cs="Simplified Arabic" w:hint="cs"/>
          <w:sz w:val="28"/>
          <w:szCs w:val="28"/>
          <w:rtl/>
        </w:rPr>
        <w:t xml:space="preserve">وهي التي تصيب حواس الشخص </w:t>
      </w:r>
      <w:r w:rsidRPr="008608C8">
        <w:rPr>
          <w:rFonts w:cs="Simplified Arabic"/>
          <w:sz w:val="28"/>
          <w:szCs w:val="28"/>
          <w:rtl/>
        </w:rPr>
        <w:t xml:space="preserve">كالصم والبكم وفي هذه </w:t>
      </w:r>
      <w:r w:rsidRPr="008608C8">
        <w:rPr>
          <w:rFonts w:cs="Simplified Arabic" w:hint="cs"/>
          <w:sz w:val="28"/>
          <w:szCs w:val="28"/>
          <w:rtl/>
        </w:rPr>
        <w:t>الحالة</w:t>
      </w:r>
      <w:r w:rsidRPr="008608C8">
        <w:rPr>
          <w:rFonts w:cs="Simplified Arabic"/>
          <w:sz w:val="28"/>
          <w:szCs w:val="28"/>
          <w:rtl/>
        </w:rPr>
        <w:t xml:space="preserve"> يكون هناك عطل في </w:t>
      </w:r>
      <w:r w:rsidRPr="008608C8">
        <w:rPr>
          <w:rFonts w:cs="Simplified Arabic" w:hint="cs"/>
          <w:sz w:val="28"/>
          <w:szCs w:val="28"/>
          <w:rtl/>
        </w:rPr>
        <w:t>إيصال</w:t>
      </w:r>
      <w:r w:rsidRPr="008608C8">
        <w:rPr>
          <w:rFonts w:cs="Simplified Arabic"/>
          <w:sz w:val="28"/>
          <w:szCs w:val="28"/>
          <w:rtl/>
        </w:rPr>
        <w:t xml:space="preserve"> المثيرات </w:t>
      </w:r>
      <w:r w:rsidRPr="008608C8">
        <w:rPr>
          <w:rFonts w:cs="Simplified Arabic" w:hint="cs"/>
          <w:sz w:val="28"/>
          <w:szCs w:val="28"/>
          <w:rtl/>
        </w:rPr>
        <w:t>الصوتية</w:t>
      </w:r>
      <w:r w:rsidRPr="008608C8">
        <w:rPr>
          <w:rFonts w:cs="Simplified Arabic"/>
          <w:sz w:val="28"/>
          <w:szCs w:val="28"/>
          <w:rtl/>
        </w:rPr>
        <w:t xml:space="preserve"> </w:t>
      </w:r>
      <w:r w:rsidRPr="008608C8">
        <w:rPr>
          <w:rFonts w:cs="Simplified Arabic" w:hint="cs"/>
          <w:sz w:val="28"/>
          <w:szCs w:val="28"/>
          <w:rtl/>
        </w:rPr>
        <w:t>إلى</w:t>
      </w:r>
      <w:r w:rsidRPr="008608C8">
        <w:rPr>
          <w:rFonts w:cs="Simplified Arabic"/>
          <w:sz w:val="28"/>
          <w:szCs w:val="28"/>
          <w:rtl/>
        </w:rPr>
        <w:t xml:space="preserve"> </w:t>
      </w:r>
      <w:r w:rsidRPr="008608C8">
        <w:rPr>
          <w:rFonts w:cs="Simplified Arabic" w:hint="cs"/>
          <w:sz w:val="28"/>
          <w:szCs w:val="28"/>
          <w:rtl/>
        </w:rPr>
        <w:t>أعصاب</w:t>
      </w:r>
      <w:r w:rsidRPr="008608C8">
        <w:rPr>
          <w:rFonts w:cs="Simplified Arabic"/>
          <w:sz w:val="28"/>
          <w:szCs w:val="28"/>
          <w:rtl/>
        </w:rPr>
        <w:t xml:space="preserve"> السمع ، أو أي </w:t>
      </w:r>
      <w:r w:rsidRPr="008608C8">
        <w:rPr>
          <w:rFonts w:cs="Simplified Arabic" w:hint="cs"/>
          <w:sz w:val="28"/>
          <w:szCs w:val="28"/>
          <w:rtl/>
        </w:rPr>
        <w:t>أعضاء</w:t>
      </w:r>
      <w:r w:rsidRPr="008608C8">
        <w:rPr>
          <w:rFonts w:cs="Simplified Arabic"/>
          <w:sz w:val="28"/>
          <w:szCs w:val="28"/>
          <w:rtl/>
        </w:rPr>
        <w:t xml:space="preserve"> أخر</w:t>
      </w:r>
      <w:r w:rsidRPr="008608C8">
        <w:rPr>
          <w:rFonts w:cs="Simplified Arabic" w:hint="cs"/>
          <w:sz w:val="28"/>
          <w:szCs w:val="28"/>
          <w:rtl/>
        </w:rPr>
        <w:t>ى</w:t>
      </w:r>
      <w:r w:rsidRPr="008608C8">
        <w:rPr>
          <w:rFonts w:cs="Simplified Arabic"/>
          <w:sz w:val="28"/>
          <w:szCs w:val="28"/>
          <w:rtl/>
        </w:rPr>
        <w:t xml:space="preserve"> </w:t>
      </w:r>
      <w:r w:rsidRPr="008608C8">
        <w:rPr>
          <w:rFonts w:cs="Simplified Arabic" w:hint="cs"/>
          <w:sz w:val="28"/>
          <w:szCs w:val="28"/>
          <w:rtl/>
        </w:rPr>
        <w:t>متعلقة</w:t>
      </w:r>
      <w:r w:rsidRPr="008608C8">
        <w:rPr>
          <w:rFonts w:cs="Simplified Arabic"/>
          <w:sz w:val="28"/>
          <w:szCs w:val="28"/>
          <w:rtl/>
        </w:rPr>
        <w:t xml:space="preserve"> بادراك </w:t>
      </w:r>
      <w:r w:rsidRPr="008608C8">
        <w:rPr>
          <w:rFonts w:cs="Simplified Arabic" w:hint="cs"/>
          <w:sz w:val="28"/>
          <w:szCs w:val="28"/>
          <w:rtl/>
        </w:rPr>
        <w:t>الأصوات</w:t>
      </w:r>
      <w:r w:rsidRPr="008608C8">
        <w:rPr>
          <w:rFonts w:cs="Simplified Arabic"/>
          <w:sz w:val="28"/>
          <w:szCs w:val="28"/>
          <w:rtl/>
        </w:rPr>
        <w:t xml:space="preserve"> وتمييزها ، وبالتالي فان التواصل اللفظي مع </w:t>
      </w:r>
      <w:r w:rsidRPr="008608C8">
        <w:rPr>
          <w:rFonts w:cs="Simplified Arabic" w:hint="cs"/>
          <w:sz w:val="28"/>
          <w:szCs w:val="28"/>
          <w:rtl/>
        </w:rPr>
        <w:t>الأشخاص</w:t>
      </w:r>
      <w:r w:rsidRPr="008608C8">
        <w:rPr>
          <w:rFonts w:cs="Simplified Arabic"/>
          <w:sz w:val="28"/>
          <w:szCs w:val="28"/>
          <w:rtl/>
        </w:rPr>
        <w:t xml:space="preserve"> المعوقين سمعياً أو</w:t>
      </w:r>
      <w:r w:rsidRPr="008608C8">
        <w:rPr>
          <w:rFonts w:cs="Simplified Arabic" w:hint="cs"/>
          <w:sz w:val="28"/>
          <w:szCs w:val="28"/>
          <w:rtl/>
        </w:rPr>
        <w:t xml:space="preserve"> </w:t>
      </w:r>
      <w:r w:rsidRPr="008608C8">
        <w:rPr>
          <w:rFonts w:cs="Simplified Arabic"/>
          <w:sz w:val="28"/>
          <w:szCs w:val="28"/>
          <w:rtl/>
        </w:rPr>
        <w:t xml:space="preserve">لفظياً يصبح معطلاً ، ويلاحظ أن هؤلاء </w:t>
      </w:r>
      <w:r w:rsidRPr="008608C8">
        <w:rPr>
          <w:rFonts w:cs="Simplified Arabic" w:hint="cs"/>
          <w:sz w:val="28"/>
          <w:szCs w:val="28"/>
          <w:rtl/>
        </w:rPr>
        <w:t>الأطفال</w:t>
      </w:r>
      <w:r w:rsidRPr="008608C8">
        <w:rPr>
          <w:rFonts w:cs="Simplified Arabic"/>
          <w:sz w:val="28"/>
          <w:szCs w:val="28"/>
          <w:rtl/>
        </w:rPr>
        <w:t xml:space="preserve"> لا يقل مستوي ذكائهم عن </w:t>
      </w:r>
      <w:r w:rsidRPr="008608C8">
        <w:rPr>
          <w:rFonts w:cs="Simplified Arabic" w:hint="cs"/>
          <w:sz w:val="28"/>
          <w:szCs w:val="28"/>
          <w:rtl/>
        </w:rPr>
        <w:t>الأطفال</w:t>
      </w:r>
      <w:r w:rsidRPr="008608C8">
        <w:rPr>
          <w:rFonts w:cs="Simplified Arabic"/>
          <w:sz w:val="28"/>
          <w:szCs w:val="28"/>
          <w:rtl/>
        </w:rPr>
        <w:t xml:space="preserve"> العاديين كل ما هنالك أنهم يفقدون </w:t>
      </w:r>
      <w:r w:rsidRPr="008608C8">
        <w:rPr>
          <w:rFonts w:cs="Simplified Arabic" w:hint="cs"/>
          <w:sz w:val="28"/>
          <w:szCs w:val="28"/>
          <w:rtl/>
        </w:rPr>
        <w:t>القدرة</w:t>
      </w:r>
      <w:r w:rsidRPr="008608C8">
        <w:rPr>
          <w:rFonts w:cs="Simplified Arabic"/>
          <w:sz w:val="28"/>
          <w:szCs w:val="28"/>
          <w:rtl/>
        </w:rPr>
        <w:t xml:space="preserve"> علي التع</w:t>
      </w:r>
      <w:r w:rsidRPr="008608C8">
        <w:rPr>
          <w:rFonts w:cs="Simplified Arabic" w:hint="cs"/>
          <w:sz w:val="28"/>
          <w:szCs w:val="28"/>
          <w:rtl/>
        </w:rPr>
        <w:t>ا</w:t>
      </w:r>
      <w:r w:rsidRPr="008608C8">
        <w:rPr>
          <w:rFonts w:cs="Simplified Arabic"/>
          <w:sz w:val="28"/>
          <w:szCs w:val="28"/>
          <w:rtl/>
        </w:rPr>
        <w:t xml:space="preserve">مل مع مجتمعهم </w:t>
      </w:r>
      <w:proofErr w:type="spellStart"/>
      <w:r w:rsidRPr="008608C8">
        <w:rPr>
          <w:rFonts w:cs="Simplified Arabic"/>
          <w:sz w:val="28"/>
          <w:szCs w:val="28"/>
          <w:rtl/>
        </w:rPr>
        <w:t>بايجابيه</w:t>
      </w:r>
      <w:proofErr w:type="spellEnd"/>
      <w:r w:rsidRPr="008608C8">
        <w:rPr>
          <w:rFonts w:cs="Simplified Arabic"/>
          <w:sz w:val="28"/>
          <w:szCs w:val="28"/>
          <w:rtl/>
        </w:rPr>
        <w:t xml:space="preserve"> ، وكذلك ال</w:t>
      </w:r>
      <w:r w:rsidRPr="008608C8">
        <w:rPr>
          <w:rFonts w:cs="Simplified Arabic" w:hint="cs"/>
          <w:sz w:val="28"/>
          <w:szCs w:val="28"/>
          <w:rtl/>
        </w:rPr>
        <w:t>أ</w:t>
      </w:r>
      <w:r w:rsidRPr="008608C8">
        <w:rPr>
          <w:rFonts w:cs="Simplified Arabic"/>
          <w:sz w:val="28"/>
          <w:szCs w:val="28"/>
          <w:rtl/>
        </w:rPr>
        <w:t>عم</w:t>
      </w:r>
      <w:r w:rsidRPr="008608C8">
        <w:rPr>
          <w:rFonts w:cs="Simplified Arabic" w:hint="cs"/>
          <w:sz w:val="28"/>
          <w:szCs w:val="28"/>
          <w:rtl/>
        </w:rPr>
        <w:t>ى</w:t>
      </w:r>
      <w:r w:rsidRPr="008608C8">
        <w:rPr>
          <w:rFonts w:cs="Simplified Arabic"/>
          <w:sz w:val="28"/>
          <w:szCs w:val="28"/>
          <w:rtl/>
        </w:rPr>
        <w:t xml:space="preserve"> فمن المعروف </w:t>
      </w:r>
      <w:r w:rsidRPr="008608C8">
        <w:rPr>
          <w:rFonts w:cs="Simplified Arabic" w:hint="cs"/>
          <w:sz w:val="28"/>
          <w:szCs w:val="28"/>
          <w:rtl/>
        </w:rPr>
        <w:t>أن</w:t>
      </w:r>
      <w:r w:rsidRPr="008608C8">
        <w:rPr>
          <w:rFonts w:cs="Simplified Arabic"/>
          <w:sz w:val="28"/>
          <w:szCs w:val="28"/>
          <w:rtl/>
        </w:rPr>
        <w:t xml:space="preserve"> هناك تقدماً علمياً في مجال تعليم ال</w:t>
      </w:r>
      <w:r w:rsidRPr="008608C8">
        <w:rPr>
          <w:rFonts w:cs="Simplified Arabic" w:hint="cs"/>
          <w:sz w:val="28"/>
          <w:szCs w:val="28"/>
          <w:rtl/>
        </w:rPr>
        <w:t>م</w:t>
      </w:r>
      <w:r w:rsidRPr="008608C8">
        <w:rPr>
          <w:rFonts w:cs="Simplified Arabic"/>
          <w:sz w:val="28"/>
          <w:szCs w:val="28"/>
          <w:rtl/>
        </w:rPr>
        <w:t xml:space="preserve">كفوفين ، فالمكفوف يستطيع </w:t>
      </w:r>
      <w:r w:rsidRPr="008608C8">
        <w:rPr>
          <w:rFonts w:cs="Simplified Arabic" w:hint="cs"/>
          <w:sz w:val="28"/>
          <w:szCs w:val="28"/>
          <w:rtl/>
        </w:rPr>
        <w:t>أن</w:t>
      </w:r>
      <w:r w:rsidRPr="008608C8">
        <w:rPr>
          <w:rFonts w:cs="Simplified Arabic"/>
          <w:sz w:val="28"/>
          <w:szCs w:val="28"/>
          <w:rtl/>
        </w:rPr>
        <w:t xml:space="preserve"> يلتحق بالصفوف </w:t>
      </w:r>
      <w:r w:rsidRPr="008608C8">
        <w:rPr>
          <w:rFonts w:cs="Simplified Arabic" w:hint="cs"/>
          <w:sz w:val="28"/>
          <w:szCs w:val="28"/>
          <w:rtl/>
        </w:rPr>
        <w:t>العادية</w:t>
      </w:r>
      <w:r w:rsidRPr="008608C8">
        <w:rPr>
          <w:rFonts w:cs="Simplified Arabic"/>
          <w:sz w:val="28"/>
          <w:szCs w:val="28"/>
          <w:rtl/>
        </w:rPr>
        <w:t xml:space="preserve"> في </w:t>
      </w:r>
      <w:r w:rsidRPr="008608C8">
        <w:rPr>
          <w:rFonts w:cs="Simplified Arabic" w:hint="cs"/>
          <w:sz w:val="28"/>
          <w:szCs w:val="28"/>
          <w:rtl/>
        </w:rPr>
        <w:t>المدرسة</w:t>
      </w:r>
      <w:r w:rsidRPr="008608C8">
        <w:rPr>
          <w:rFonts w:cs="Simplified Arabic"/>
          <w:sz w:val="28"/>
          <w:szCs w:val="28"/>
          <w:rtl/>
        </w:rPr>
        <w:t xml:space="preserve"> مع توفر الاحتياجات </w:t>
      </w:r>
      <w:r w:rsidRPr="008608C8">
        <w:rPr>
          <w:rFonts w:cs="Simplified Arabic" w:hint="cs"/>
          <w:sz w:val="28"/>
          <w:szCs w:val="28"/>
          <w:rtl/>
        </w:rPr>
        <w:t>التقنية</w:t>
      </w:r>
      <w:r w:rsidRPr="008608C8">
        <w:rPr>
          <w:rFonts w:cs="Simplified Arabic"/>
          <w:sz w:val="28"/>
          <w:szCs w:val="28"/>
          <w:rtl/>
        </w:rPr>
        <w:t xml:space="preserve"> التي تجعله يشارك في </w:t>
      </w:r>
      <w:r w:rsidRPr="008608C8">
        <w:rPr>
          <w:rFonts w:cs="Simplified Arabic" w:hint="cs"/>
          <w:sz w:val="28"/>
          <w:szCs w:val="28"/>
          <w:rtl/>
        </w:rPr>
        <w:t>الحصة</w:t>
      </w:r>
      <w:r w:rsidRPr="008608C8">
        <w:rPr>
          <w:rFonts w:cs="Simplified Arabic"/>
          <w:sz w:val="28"/>
          <w:szCs w:val="28"/>
          <w:rtl/>
        </w:rPr>
        <w:t xml:space="preserve"> </w:t>
      </w:r>
      <w:r w:rsidRPr="008608C8">
        <w:rPr>
          <w:rFonts w:cs="Simplified Arabic" w:hint="cs"/>
          <w:sz w:val="28"/>
          <w:szCs w:val="28"/>
          <w:rtl/>
        </w:rPr>
        <w:t>الدراسية</w:t>
      </w:r>
      <w:r w:rsidRPr="008608C8">
        <w:rPr>
          <w:rFonts w:cs="Simplified Arabic"/>
          <w:sz w:val="28"/>
          <w:szCs w:val="28"/>
          <w:rtl/>
        </w:rPr>
        <w:t xml:space="preserve"> كما أن هذه التقنيات قد سهلت حياتهم ، وجعلت دمجهم في المجتمع امرأً في غاية </w:t>
      </w:r>
      <w:r w:rsidRPr="008608C8">
        <w:rPr>
          <w:rFonts w:cs="Simplified Arabic" w:hint="cs"/>
          <w:sz w:val="28"/>
          <w:szCs w:val="28"/>
          <w:rtl/>
        </w:rPr>
        <w:t xml:space="preserve">السهولة </w:t>
      </w:r>
      <w:r w:rsidRPr="008608C8">
        <w:rPr>
          <w:rFonts w:cs="Simplified Arabic"/>
          <w:sz w:val="28"/>
          <w:szCs w:val="28"/>
          <w:rtl/>
        </w:rPr>
        <w:t>.</w:t>
      </w:r>
    </w:p>
    <w:p w14:paraId="29892564" w14:textId="77777777" w:rsidR="00A860FF" w:rsidRPr="00EB4B10" w:rsidRDefault="00A860FF" w:rsidP="00A860FF">
      <w:pPr>
        <w:numPr>
          <w:ilvl w:val="0"/>
          <w:numId w:val="7"/>
        </w:numPr>
        <w:spacing w:before="240" w:after="0" w:line="240" w:lineRule="auto"/>
        <w:ind w:hanging="778"/>
        <w:rPr>
          <w:rFonts w:cs="Simplified Arabic"/>
          <w:b/>
          <w:bCs/>
          <w:sz w:val="30"/>
          <w:szCs w:val="30"/>
          <w:rtl/>
        </w:rPr>
      </w:pPr>
      <w:r w:rsidRPr="00EB4B10">
        <w:rPr>
          <w:rFonts w:cs="Simplified Arabic" w:hint="cs"/>
          <w:b/>
          <w:bCs/>
          <w:sz w:val="30"/>
          <w:szCs w:val="30"/>
          <w:rtl/>
        </w:rPr>
        <w:t>الإعاقة</w:t>
      </w:r>
      <w:r w:rsidRPr="00EB4B10">
        <w:rPr>
          <w:rFonts w:cs="Simplified Arabic"/>
          <w:b/>
          <w:bCs/>
          <w:sz w:val="30"/>
          <w:szCs w:val="30"/>
          <w:rtl/>
        </w:rPr>
        <w:t xml:space="preserve"> </w:t>
      </w:r>
      <w:proofErr w:type="gramStart"/>
      <w:r w:rsidRPr="00EB4B10">
        <w:rPr>
          <w:rFonts w:cs="Simplified Arabic" w:hint="cs"/>
          <w:b/>
          <w:bCs/>
          <w:sz w:val="30"/>
          <w:szCs w:val="30"/>
          <w:rtl/>
        </w:rPr>
        <w:t>الاجتماعية</w:t>
      </w:r>
      <w:r w:rsidRPr="00EB4B10">
        <w:rPr>
          <w:rFonts w:cs="Simplified Arabic"/>
          <w:b/>
          <w:bCs/>
          <w:sz w:val="30"/>
          <w:szCs w:val="30"/>
          <w:rtl/>
        </w:rPr>
        <w:t xml:space="preserve"> :</w:t>
      </w:r>
      <w:proofErr w:type="gramEnd"/>
    </w:p>
    <w:p w14:paraId="0D6C2F7E" w14:textId="77777777" w:rsidR="00A860FF" w:rsidRPr="008608C8" w:rsidRDefault="00A860FF" w:rsidP="00A860FF">
      <w:pPr>
        <w:ind w:firstLine="720"/>
        <w:jc w:val="lowKashida"/>
        <w:rPr>
          <w:rFonts w:cs="Simplified Arabic"/>
          <w:sz w:val="28"/>
          <w:szCs w:val="28"/>
          <w:rtl/>
        </w:rPr>
      </w:pPr>
      <w:r w:rsidRPr="008608C8">
        <w:rPr>
          <w:rFonts w:cs="Simplified Arabic" w:hint="cs"/>
          <w:sz w:val="28"/>
          <w:szCs w:val="28"/>
          <w:rtl/>
        </w:rPr>
        <w:t>والمعوّقون اجتماعياً هم الأفراد</w:t>
      </w:r>
      <w:r w:rsidRPr="008608C8">
        <w:rPr>
          <w:rFonts w:cs="Simplified Arabic"/>
          <w:sz w:val="28"/>
          <w:szCs w:val="28"/>
          <w:rtl/>
        </w:rPr>
        <w:t xml:space="preserve"> الذين يعجزون عن التفاعل والتكيف السليم مع بيئاتهم وينحرفون عن معايير وثقافة مجتمعهم </w:t>
      </w:r>
      <w:r w:rsidRPr="008608C8">
        <w:rPr>
          <w:rFonts w:cs="Simplified Arabic" w:hint="cs"/>
          <w:sz w:val="28"/>
          <w:szCs w:val="28"/>
          <w:rtl/>
        </w:rPr>
        <w:t>كالمجرمين</w:t>
      </w:r>
      <w:r w:rsidRPr="008608C8">
        <w:rPr>
          <w:rFonts w:cs="Simplified Arabic"/>
          <w:sz w:val="28"/>
          <w:szCs w:val="28"/>
          <w:rtl/>
        </w:rPr>
        <w:t xml:space="preserve"> والجانحين والمتشردين </w:t>
      </w:r>
      <w:r w:rsidRPr="008608C8">
        <w:rPr>
          <w:rFonts w:cs="Simplified Arabic" w:hint="cs"/>
          <w:sz w:val="28"/>
          <w:szCs w:val="28"/>
          <w:rtl/>
        </w:rPr>
        <w:t>وغيرهم.</w:t>
      </w:r>
    </w:p>
    <w:p w14:paraId="0A66B72A" w14:textId="77777777" w:rsidR="00A860FF" w:rsidRPr="00EB4B10" w:rsidRDefault="00A860FF" w:rsidP="00A860FF">
      <w:pPr>
        <w:numPr>
          <w:ilvl w:val="0"/>
          <w:numId w:val="7"/>
        </w:numPr>
        <w:spacing w:before="240" w:after="0" w:line="240" w:lineRule="auto"/>
        <w:ind w:hanging="778"/>
        <w:rPr>
          <w:rFonts w:cs="Simplified Arabic"/>
          <w:b/>
          <w:bCs/>
          <w:sz w:val="30"/>
          <w:szCs w:val="30"/>
          <w:rtl/>
        </w:rPr>
      </w:pPr>
      <w:r w:rsidRPr="00EB4B10">
        <w:rPr>
          <w:rFonts w:cs="Simplified Arabic" w:hint="cs"/>
          <w:b/>
          <w:bCs/>
          <w:sz w:val="30"/>
          <w:szCs w:val="30"/>
          <w:rtl/>
        </w:rPr>
        <w:t>الإعاقة</w:t>
      </w:r>
      <w:r w:rsidRPr="00EB4B10">
        <w:rPr>
          <w:rFonts w:cs="Simplified Arabic"/>
          <w:b/>
          <w:bCs/>
          <w:sz w:val="30"/>
          <w:szCs w:val="30"/>
          <w:rtl/>
        </w:rPr>
        <w:t xml:space="preserve"> </w:t>
      </w:r>
      <w:proofErr w:type="gramStart"/>
      <w:r w:rsidRPr="00EB4B10">
        <w:rPr>
          <w:rFonts w:cs="Simplified Arabic" w:hint="cs"/>
          <w:b/>
          <w:bCs/>
          <w:sz w:val="30"/>
          <w:szCs w:val="30"/>
          <w:rtl/>
        </w:rPr>
        <w:t>العقلية :</w:t>
      </w:r>
      <w:proofErr w:type="gramEnd"/>
      <w:r w:rsidRPr="00EB4B10">
        <w:rPr>
          <w:rFonts w:cs="Simplified Arabic"/>
          <w:b/>
          <w:bCs/>
          <w:sz w:val="30"/>
          <w:szCs w:val="30"/>
          <w:rtl/>
        </w:rPr>
        <w:t xml:space="preserve">    </w:t>
      </w:r>
    </w:p>
    <w:p w14:paraId="218D7730" w14:textId="77777777" w:rsidR="00A860FF" w:rsidRDefault="00A860FF" w:rsidP="00A860FF">
      <w:pPr>
        <w:ind w:firstLine="720"/>
        <w:jc w:val="lowKashida"/>
        <w:rPr>
          <w:rFonts w:cs="Simplified Arabic"/>
          <w:sz w:val="28"/>
          <w:szCs w:val="28"/>
          <w:rtl/>
        </w:rPr>
      </w:pPr>
      <w:r w:rsidRPr="008608C8">
        <w:rPr>
          <w:rFonts w:cs="Simplified Arabic" w:hint="cs"/>
          <w:sz w:val="28"/>
          <w:szCs w:val="28"/>
          <w:rtl/>
        </w:rPr>
        <w:t xml:space="preserve">والمصابون بهذه الإعاقة هم </w:t>
      </w:r>
      <w:r w:rsidRPr="008608C8">
        <w:rPr>
          <w:rFonts w:cs="Simplified Arabic"/>
          <w:sz w:val="28"/>
          <w:szCs w:val="28"/>
          <w:rtl/>
        </w:rPr>
        <w:t>مرض</w:t>
      </w:r>
      <w:r w:rsidRPr="008608C8">
        <w:rPr>
          <w:rFonts w:cs="Simplified Arabic" w:hint="cs"/>
          <w:sz w:val="28"/>
          <w:szCs w:val="28"/>
          <w:rtl/>
        </w:rPr>
        <w:t>ى</w:t>
      </w:r>
      <w:r w:rsidRPr="008608C8">
        <w:rPr>
          <w:rFonts w:cs="Simplified Arabic"/>
          <w:sz w:val="28"/>
          <w:szCs w:val="28"/>
          <w:rtl/>
        </w:rPr>
        <w:t xml:space="preserve"> العقول وضعافها </w:t>
      </w:r>
      <w:r w:rsidRPr="008608C8">
        <w:rPr>
          <w:rFonts w:cs="Simplified Arabic" w:hint="cs"/>
          <w:sz w:val="28"/>
          <w:szCs w:val="28"/>
          <w:rtl/>
        </w:rPr>
        <w:t>وتكون الإعاقة</w:t>
      </w:r>
      <w:r w:rsidRPr="008608C8">
        <w:rPr>
          <w:rFonts w:cs="Simplified Arabic"/>
          <w:sz w:val="28"/>
          <w:szCs w:val="28"/>
          <w:rtl/>
        </w:rPr>
        <w:t xml:space="preserve"> </w:t>
      </w:r>
      <w:r w:rsidRPr="008608C8">
        <w:rPr>
          <w:rFonts w:cs="Simplified Arabic" w:hint="cs"/>
          <w:sz w:val="28"/>
          <w:szCs w:val="28"/>
          <w:rtl/>
        </w:rPr>
        <w:t>العقلية</w:t>
      </w:r>
      <w:r w:rsidRPr="008608C8">
        <w:rPr>
          <w:rFonts w:cs="Simplified Arabic"/>
          <w:sz w:val="28"/>
          <w:szCs w:val="28"/>
          <w:rtl/>
        </w:rPr>
        <w:t xml:space="preserve"> إما نقص في التكوين العقلي أو في أعضاء المخ مثل حالات التخلف العقلي ، وهذه الحالات درجات فهناك تخلف عقلي خفيف يتراوح مستوي الذكاء من 50ـ55 حت</w:t>
      </w:r>
      <w:r w:rsidRPr="008608C8">
        <w:rPr>
          <w:rFonts w:cs="Simplified Arabic" w:hint="cs"/>
          <w:sz w:val="28"/>
          <w:szCs w:val="28"/>
          <w:rtl/>
        </w:rPr>
        <w:t>ى</w:t>
      </w:r>
      <w:r w:rsidRPr="008608C8">
        <w:rPr>
          <w:rFonts w:cs="Simplified Arabic"/>
          <w:sz w:val="28"/>
          <w:szCs w:val="28"/>
          <w:rtl/>
        </w:rPr>
        <w:t xml:space="preserve"> 70، وتخلف عقلي متوسط يتراوح مستوي الذكاء عند 35ـ40 وحت</w:t>
      </w:r>
      <w:r w:rsidRPr="008608C8">
        <w:rPr>
          <w:rFonts w:cs="Simplified Arabic" w:hint="cs"/>
          <w:sz w:val="28"/>
          <w:szCs w:val="28"/>
          <w:rtl/>
        </w:rPr>
        <w:t>ى</w:t>
      </w:r>
      <w:r w:rsidRPr="008608C8">
        <w:rPr>
          <w:rFonts w:cs="Simplified Arabic"/>
          <w:sz w:val="28"/>
          <w:szCs w:val="28"/>
          <w:rtl/>
        </w:rPr>
        <w:t xml:space="preserve"> 50ـ55 ، وتخلف عقل</w:t>
      </w:r>
      <w:r w:rsidRPr="008608C8">
        <w:rPr>
          <w:rFonts w:cs="Simplified Arabic" w:hint="cs"/>
          <w:sz w:val="28"/>
          <w:szCs w:val="28"/>
          <w:rtl/>
        </w:rPr>
        <w:t>ي</w:t>
      </w:r>
      <w:r w:rsidRPr="008608C8">
        <w:rPr>
          <w:rFonts w:cs="Simplified Arabic"/>
          <w:sz w:val="28"/>
          <w:szCs w:val="28"/>
          <w:rtl/>
        </w:rPr>
        <w:t xml:space="preserve"> شديد يتراوح مستوي الذكاء عند 20ـ25 حت</w:t>
      </w:r>
      <w:r w:rsidRPr="008608C8">
        <w:rPr>
          <w:rFonts w:cs="Simplified Arabic" w:hint="cs"/>
          <w:sz w:val="28"/>
          <w:szCs w:val="28"/>
          <w:rtl/>
        </w:rPr>
        <w:t>ى</w:t>
      </w:r>
      <w:r w:rsidRPr="008608C8">
        <w:rPr>
          <w:rFonts w:cs="Simplified Arabic"/>
          <w:sz w:val="28"/>
          <w:szCs w:val="28"/>
          <w:rtl/>
        </w:rPr>
        <w:t xml:space="preserve"> 35ـ 40 ، وتخلف عقلي عميق يتراوح مستوي الذكاء عند 20أو5 </w:t>
      </w:r>
      <w:r w:rsidRPr="008608C8">
        <w:rPr>
          <w:rFonts w:cs="Simplified Arabic" w:hint="cs"/>
          <w:sz w:val="28"/>
          <w:szCs w:val="28"/>
          <w:rtl/>
        </w:rPr>
        <w:t xml:space="preserve">أو </w:t>
      </w:r>
      <w:r w:rsidRPr="008608C8">
        <w:rPr>
          <w:rFonts w:cs="Simplified Arabic"/>
          <w:sz w:val="28"/>
          <w:szCs w:val="28"/>
          <w:rtl/>
        </w:rPr>
        <w:t>أقل</w:t>
      </w:r>
      <w:r w:rsidRPr="008608C8">
        <w:rPr>
          <w:rFonts w:cs="Simplified Arabic" w:hint="cs"/>
          <w:sz w:val="28"/>
          <w:szCs w:val="28"/>
          <w:rtl/>
        </w:rPr>
        <w:t xml:space="preserve"> </w:t>
      </w:r>
      <w:r w:rsidRPr="008608C8">
        <w:rPr>
          <w:rFonts w:cs="Simplified Arabic"/>
          <w:sz w:val="28"/>
          <w:szCs w:val="28"/>
          <w:rtl/>
        </w:rPr>
        <w:t xml:space="preserve">، وإما خلل في التفكير مثل حالات المرض النفسي والمرض العقلي بأشكاله </w:t>
      </w:r>
      <w:r w:rsidRPr="008608C8">
        <w:rPr>
          <w:rFonts w:cs="Simplified Arabic" w:hint="cs"/>
          <w:sz w:val="28"/>
          <w:szCs w:val="28"/>
          <w:rtl/>
        </w:rPr>
        <w:t>المختلفة</w:t>
      </w:r>
      <w:r w:rsidRPr="008608C8">
        <w:rPr>
          <w:rFonts w:cs="Simplified Arabic"/>
          <w:sz w:val="28"/>
          <w:szCs w:val="28"/>
          <w:rtl/>
        </w:rPr>
        <w:t xml:space="preserve"> ، وهنا </w:t>
      </w:r>
      <w:r w:rsidRPr="008608C8">
        <w:rPr>
          <w:rFonts w:cs="Simplified Arabic" w:hint="cs"/>
          <w:sz w:val="28"/>
          <w:szCs w:val="28"/>
          <w:rtl/>
        </w:rPr>
        <w:t>إذا</w:t>
      </w:r>
      <w:r w:rsidRPr="008608C8">
        <w:rPr>
          <w:rFonts w:cs="Simplified Arabic"/>
          <w:sz w:val="28"/>
          <w:szCs w:val="28"/>
          <w:rtl/>
        </w:rPr>
        <w:t xml:space="preserve"> استطعنا التوصل </w:t>
      </w:r>
      <w:r w:rsidRPr="008608C8">
        <w:rPr>
          <w:rFonts w:cs="Simplified Arabic" w:hint="cs"/>
          <w:sz w:val="28"/>
          <w:szCs w:val="28"/>
          <w:rtl/>
        </w:rPr>
        <w:t>إلى</w:t>
      </w:r>
      <w:r w:rsidRPr="008608C8">
        <w:rPr>
          <w:rFonts w:cs="Simplified Arabic"/>
          <w:sz w:val="28"/>
          <w:szCs w:val="28"/>
          <w:rtl/>
        </w:rPr>
        <w:t xml:space="preserve"> </w:t>
      </w:r>
      <w:r w:rsidRPr="008608C8">
        <w:rPr>
          <w:rFonts w:cs="Simplified Arabic" w:hint="cs"/>
          <w:sz w:val="28"/>
          <w:szCs w:val="28"/>
          <w:rtl/>
        </w:rPr>
        <w:t>الأسلوب</w:t>
      </w:r>
      <w:r w:rsidRPr="008608C8">
        <w:rPr>
          <w:rFonts w:cs="Simplified Arabic"/>
          <w:sz w:val="28"/>
          <w:szCs w:val="28"/>
          <w:rtl/>
        </w:rPr>
        <w:t xml:space="preserve"> </w:t>
      </w:r>
      <w:r w:rsidRPr="008608C8">
        <w:rPr>
          <w:rFonts w:cs="Simplified Arabic" w:hint="cs"/>
          <w:sz w:val="28"/>
          <w:szCs w:val="28"/>
          <w:rtl/>
        </w:rPr>
        <w:t>الأمثل</w:t>
      </w:r>
      <w:r w:rsidRPr="008608C8">
        <w:rPr>
          <w:rFonts w:cs="Simplified Arabic"/>
          <w:sz w:val="28"/>
          <w:szCs w:val="28"/>
          <w:rtl/>
        </w:rPr>
        <w:t xml:space="preserve"> للتعريف والكشف المبكر عن اضطرابات المهارات وتحقيق البرامج </w:t>
      </w:r>
      <w:r w:rsidRPr="008608C8">
        <w:rPr>
          <w:rFonts w:cs="Simplified Arabic" w:hint="cs"/>
          <w:sz w:val="28"/>
          <w:szCs w:val="28"/>
          <w:rtl/>
        </w:rPr>
        <w:t>المنظمة</w:t>
      </w:r>
      <w:r w:rsidRPr="008608C8">
        <w:rPr>
          <w:rFonts w:cs="Simplified Arabic"/>
          <w:sz w:val="28"/>
          <w:szCs w:val="28"/>
          <w:rtl/>
        </w:rPr>
        <w:t xml:space="preserve"> لكيفية تعليمه وتدريبه نكون قد حققنا له فرصة التكيف مع مجتمعه .</w:t>
      </w:r>
    </w:p>
    <w:p w14:paraId="4B22375E" w14:textId="77777777" w:rsidR="00C10672" w:rsidRPr="008608C8" w:rsidRDefault="00C10672" w:rsidP="00A860FF">
      <w:pPr>
        <w:ind w:firstLine="720"/>
        <w:jc w:val="lowKashida"/>
        <w:rPr>
          <w:rFonts w:cs="Simplified Arabic"/>
          <w:sz w:val="28"/>
          <w:szCs w:val="28"/>
          <w:rtl/>
        </w:rPr>
      </w:pPr>
    </w:p>
    <w:p w14:paraId="7AB2DD33" w14:textId="77777777" w:rsidR="00A860FF" w:rsidRPr="00EB4B10" w:rsidRDefault="00A860FF" w:rsidP="00A860FF">
      <w:pPr>
        <w:numPr>
          <w:ilvl w:val="0"/>
          <w:numId w:val="7"/>
        </w:numPr>
        <w:spacing w:before="240" w:after="0" w:line="240" w:lineRule="auto"/>
        <w:ind w:hanging="778"/>
        <w:rPr>
          <w:rFonts w:cs="Simplified Arabic"/>
          <w:b/>
          <w:bCs/>
          <w:sz w:val="30"/>
          <w:szCs w:val="30"/>
          <w:rtl/>
        </w:rPr>
      </w:pPr>
      <w:r w:rsidRPr="00EB4B10">
        <w:rPr>
          <w:rFonts w:cs="Simplified Arabic"/>
          <w:b/>
          <w:bCs/>
          <w:sz w:val="30"/>
          <w:szCs w:val="30"/>
          <w:rtl/>
        </w:rPr>
        <w:lastRenderedPageBreak/>
        <w:t>ال</w:t>
      </w:r>
      <w:r w:rsidRPr="00EB4B10">
        <w:rPr>
          <w:rFonts w:cs="Simplified Arabic" w:hint="cs"/>
          <w:b/>
          <w:bCs/>
          <w:sz w:val="30"/>
          <w:szCs w:val="30"/>
          <w:rtl/>
        </w:rPr>
        <w:t>إ</w:t>
      </w:r>
      <w:r w:rsidRPr="00EB4B10">
        <w:rPr>
          <w:rFonts w:cs="Simplified Arabic"/>
          <w:b/>
          <w:bCs/>
          <w:sz w:val="30"/>
          <w:szCs w:val="30"/>
          <w:rtl/>
        </w:rPr>
        <w:t>عاق</w:t>
      </w:r>
      <w:r w:rsidRPr="00EB4B10">
        <w:rPr>
          <w:rFonts w:cs="Simplified Arabic" w:hint="cs"/>
          <w:b/>
          <w:bCs/>
          <w:sz w:val="30"/>
          <w:szCs w:val="30"/>
          <w:rtl/>
        </w:rPr>
        <w:t>ة</w:t>
      </w:r>
      <w:r w:rsidRPr="00EB4B10">
        <w:rPr>
          <w:rFonts w:cs="Simplified Arabic"/>
          <w:b/>
          <w:bCs/>
          <w:sz w:val="30"/>
          <w:szCs w:val="30"/>
          <w:rtl/>
        </w:rPr>
        <w:t xml:space="preserve"> المزدوجة أو </w:t>
      </w:r>
      <w:r w:rsidRPr="00EB4B10">
        <w:rPr>
          <w:rFonts w:cs="Simplified Arabic" w:hint="cs"/>
          <w:b/>
          <w:bCs/>
          <w:sz w:val="30"/>
          <w:szCs w:val="30"/>
          <w:rtl/>
        </w:rPr>
        <w:t>المتعددة:</w:t>
      </w:r>
    </w:p>
    <w:p w14:paraId="3ADCD561" w14:textId="77777777" w:rsidR="00A860FF" w:rsidRPr="008608C8" w:rsidRDefault="00A860FF" w:rsidP="00A860FF">
      <w:pPr>
        <w:ind w:firstLine="720"/>
        <w:jc w:val="lowKashida"/>
        <w:rPr>
          <w:rFonts w:cs="Simplified Arabic"/>
          <w:sz w:val="28"/>
          <w:szCs w:val="28"/>
          <w:rtl/>
        </w:rPr>
      </w:pPr>
      <w:r w:rsidRPr="008608C8">
        <w:rPr>
          <w:rFonts w:cs="Simplified Arabic"/>
          <w:sz w:val="28"/>
          <w:szCs w:val="28"/>
          <w:rtl/>
        </w:rPr>
        <w:t xml:space="preserve">وتعني </w:t>
      </w:r>
      <w:r w:rsidRPr="008608C8">
        <w:rPr>
          <w:rFonts w:cs="Simplified Arabic" w:hint="cs"/>
          <w:sz w:val="28"/>
          <w:szCs w:val="28"/>
          <w:rtl/>
        </w:rPr>
        <w:t xml:space="preserve">هذه الإعاقة </w:t>
      </w:r>
      <w:r w:rsidRPr="008608C8">
        <w:rPr>
          <w:rFonts w:cs="Simplified Arabic"/>
          <w:sz w:val="28"/>
          <w:szCs w:val="28"/>
          <w:rtl/>
        </w:rPr>
        <w:t xml:space="preserve">أن يصاب الشخص بأكثر من </w:t>
      </w:r>
      <w:r w:rsidRPr="008608C8">
        <w:rPr>
          <w:rFonts w:cs="Simplified Arabic" w:hint="cs"/>
          <w:sz w:val="28"/>
          <w:szCs w:val="28"/>
          <w:rtl/>
        </w:rPr>
        <w:t>إ</w:t>
      </w:r>
      <w:r w:rsidRPr="008608C8">
        <w:rPr>
          <w:rFonts w:cs="Simplified Arabic"/>
          <w:sz w:val="28"/>
          <w:szCs w:val="28"/>
          <w:rtl/>
        </w:rPr>
        <w:t>عاق</w:t>
      </w:r>
      <w:r w:rsidRPr="008608C8">
        <w:rPr>
          <w:rFonts w:cs="Simplified Arabic" w:hint="cs"/>
          <w:sz w:val="28"/>
          <w:szCs w:val="28"/>
          <w:rtl/>
        </w:rPr>
        <w:t>ة</w:t>
      </w:r>
      <w:r w:rsidRPr="008608C8">
        <w:rPr>
          <w:rFonts w:cs="Simplified Arabic"/>
          <w:sz w:val="28"/>
          <w:szCs w:val="28"/>
          <w:rtl/>
        </w:rPr>
        <w:t xml:space="preserve"> كأن يكون معوقاً عقلياً وجسدياً في آن </w:t>
      </w:r>
      <w:proofErr w:type="gramStart"/>
      <w:r w:rsidRPr="008608C8">
        <w:rPr>
          <w:rFonts w:cs="Simplified Arabic"/>
          <w:sz w:val="28"/>
          <w:szCs w:val="28"/>
          <w:rtl/>
        </w:rPr>
        <w:t>واحد ،</w:t>
      </w:r>
      <w:proofErr w:type="gramEnd"/>
      <w:r w:rsidRPr="008608C8">
        <w:rPr>
          <w:rFonts w:cs="Simplified Arabic"/>
          <w:sz w:val="28"/>
          <w:szCs w:val="28"/>
          <w:rtl/>
        </w:rPr>
        <w:t xml:space="preserve"> أو معوقاً بصرياً وسمعياً وكلامياً في الوقت </w:t>
      </w:r>
      <w:r w:rsidRPr="008608C8">
        <w:rPr>
          <w:rFonts w:cs="Simplified Arabic" w:hint="cs"/>
          <w:sz w:val="28"/>
          <w:szCs w:val="28"/>
          <w:rtl/>
        </w:rPr>
        <w:t xml:space="preserve">ذاته </w:t>
      </w:r>
      <w:r w:rsidRPr="008608C8">
        <w:rPr>
          <w:rFonts w:cs="Simplified Arabic"/>
          <w:sz w:val="28"/>
          <w:szCs w:val="28"/>
          <w:rtl/>
        </w:rPr>
        <w:t xml:space="preserve">، وهذه </w:t>
      </w:r>
      <w:r w:rsidRPr="008608C8">
        <w:rPr>
          <w:rFonts w:cs="Simplified Arabic" w:hint="cs"/>
          <w:sz w:val="28"/>
          <w:szCs w:val="28"/>
          <w:rtl/>
        </w:rPr>
        <w:t>الفئة</w:t>
      </w:r>
      <w:r w:rsidRPr="008608C8">
        <w:rPr>
          <w:rFonts w:cs="Simplified Arabic"/>
          <w:sz w:val="28"/>
          <w:szCs w:val="28"/>
          <w:rtl/>
        </w:rPr>
        <w:t xml:space="preserve"> هي </w:t>
      </w:r>
      <w:r w:rsidRPr="008608C8">
        <w:rPr>
          <w:rFonts w:cs="Simplified Arabic" w:hint="cs"/>
          <w:sz w:val="28"/>
          <w:szCs w:val="28"/>
          <w:rtl/>
        </w:rPr>
        <w:t>الأصعب</w:t>
      </w:r>
      <w:r w:rsidRPr="008608C8">
        <w:rPr>
          <w:rFonts w:cs="Simplified Arabic"/>
          <w:sz w:val="28"/>
          <w:szCs w:val="28"/>
          <w:rtl/>
        </w:rPr>
        <w:t xml:space="preserve"> في التعامل، وتحتاج </w:t>
      </w:r>
      <w:r w:rsidRPr="008608C8">
        <w:rPr>
          <w:rFonts w:cs="Simplified Arabic" w:hint="cs"/>
          <w:sz w:val="28"/>
          <w:szCs w:val="28"/>
          <w:rtl/>
        </w:rPr>
        <w:t>إلى رعاية</w:t>
      </w:r>
      <w:r w:rsidRPr="008608C8">
        <w:rPr>
          <w:rFonts w:cs="Simplified Arabic"/>
          <w:sz w:val="28"/>
          <w:szCs w:val="28"/>
          <w:rtl/>
        </w:rPr>
        <w:t xml:space="preserve"> </w:t>
      </w:r>
      <w:r w:rsidRPr="008608C8">
        <w:rPr>
          <w:rFonts w:cs="Simplified Arabic" w:hint="cs"/>
          <w:sz w:val="28"/>
          <w:szCs w:val="28"/>
          <w:rtl/>
        </w:rPr>
        <w:t>خاصة</w:t>
      </w:r>
      <w:r w:rsidRPr="008608C8">
        <w:rPr>
          <w:rFonts w:cs="Simplified Arabic"/>
          <w:sz w:val="28"/>
          <w:szCs w:val="28"/>
          <w:rtl/>
        </w:rPr>
        <w:t xml:space="preserve"> جداً ، كما أن </w:t>
      </w:r>
      <w:r w:rsidRPr="008608C8">
        <w:rPr>
          <w:rFonts w:cs="Simplified Arabic" w:hint="cs"/>
          <w:sz w:val="28"/>
          <w:szCs w:val="28"/>
          <w:rtl/>
        </w:rPr>
        <w:t>العناية</w:t>
      </w:r>
      <w:r w:rsidRPr="008608C8">
        <w:rPr>
          <w:rFonts w:cs="Simplified Arabic"/>
          <w:sz w:val="28"/>
          <w:szCs w:val="28"/>
          <w:rtl/>
        </w:rPr>
        <w:t xml:space="preserve"> بهذه </w:t>
      </w:r>
      <w:r w:rsidRPr="008608C8">
        <w:rPr>
          <w:rFonts w:cs="Simplified Arabic" w:hint="cs"/>
          <w:sz w:val="28"/>
          <w:szCs w:val="28"/>
          <w:rtl/>
        </w:rPr>
        <w:t>الفئة</w:t>
      </w:r>
      <w:r w:rsidRPr="008608C8">
        <w:rPr>
          <w:rFonts w:cs="Simplified Arabic"/>
          <w:sz w:val="28"/>
          <w:szCs w:val="28"/>
          <w:rtl/>
        </w:rPr>
        <w:t xml:space="preserve"> من المعوقين ، هي </w:t>
      </w:r>
      <w:r w:rsidRPr="008608C8">
        <w:rPr>
          <w:rFonts w:cs="Simplified Arabic" w:hint="cs"/>
          <w:sz w:val="28"/>
          <w:szCs w:val="28"/>
          <w:rtl/>
        </w:rPr>
        <w:t>الأكثر</w:t>
      </w:r>
      <w:r w:rsidRPr="008608C8">
        <w:rPr>
          <w:rFonts w:cs="Simplified Arabic"/>
          <w:sz w:val="28"/>
          <w:szCs w:val="28"/>
          <w:rtl/>
        </w:rPr>
        <w:t xml:space="preserve"> كلفه وجهداً</w:t>
      </w:r>
      <w:r w:rsidRPr="008608C8">
        <w:rPr>
          <w:rFonts w:cs="Simplified Arabic" w:hint="cs"/>
          <w:sz w:val="28"/>
          <w:szCs w:val="28"/>
          <w:vertAlign w:val="superscript"/>
          <w:rtl/>
        </w:rPr>
        <w:t xml:space="preserve">  </w:t>
      </w:r>
      <w:r w:rsidRPr="008608C8">
        <w:rPr>
          <w:rFonts w:cs="Simplified Arabic" w:hint="cs"/>
          <w:sz w:val="28"/>
          <w:szCs w:val="28"/>
          <w:rtl/>
        </w:rPr>
        <w:t>.</w:t>
      </w:r>
      <w:r w:rsidRPr="008608C8">
        <w:rPr>
          <w:rFonts w:cs="Simplified Arabic"/>
          <w:sz w:val="28"/>
          <w:szCs w:val="28"/>
          <w:rtl/>
        </w:rPr>
        <w:t xml:space="preserve">   </w:t>
      </w:r>
    </w:p>
    <w:p w14:paraId="44F2BAC9" w14:textId="77777777" w:rsidR="00A860FF" w:rsidRPr="008608C8" w:rsidRDefault="00A860FF" w:rsidP="00A860FF">
      <w:pPr>
        <w:ind w:firstLine="720"/>
        <w:jc w:val="lowKashida"/>
        <w:rPr>
          <w:rFonts w:cs="Simplified Arabic"/>
          <w:sz w:val="28"/>
          <w:szCs w:val="28"/>
          <w:rtl/>
        </w:rPr>
      </w:pPr>
    </w:p>
    <w:p w14:paraId="2EF494FA" w14:textId="77777777" w:rsidR="00A860FF" w:rsidRPr="008608C8" w:rsidRDefault="007716EA" w:rsidP="007716EA">
      <w:pPr>
        <w:ind w:firstLine="720"/>
        <w:jc w:val="center"/>
        <w:rPr>
          <w:rFonts w:ascii="Simplified Arabic" w:hAnsi="Simplified Arabic" w:cs="PT Bold Heading"/>
          <w:b/>
          <w:bCs/>
          <w:sz w:val="28"/>
          <w:szCs w:val="28"/>
          <w:rtl/>
        </w:rPr>
      </w:pPr>
      <w:r w:rsidRPr="008608C8">
        <w:rPr>
          <w:rFonts w:ascii="Simplified Arabic" w:hAnsi="Simplified Arabic" w:cs="PT Bold Heading" w:hint="cs"/>
          <w:b/>
          <w:bCs/>
          <w:sz w:val="28"/>
          <w:szCs w:val="28"/>
          <w:rtl/>
        </w:rPr>
        <w:t>المبحث الثاني</w:t>
      </w:r>
    </w:p>
    <w:p w14:paraId="7803FA22" w14:textId="77777777" w:rsidR="007716EA" w:rsidRPr="008608C8" w:rsidRDefault="007716EA" w:rsidP="007716EA">
      <w:pPr>
        <w:spacing w:before="240"/>
        <w:jc w:val="center"/>
        <w:rPr>
          <w:rFonts w:ascii="Simplified Arabic" w:hAnsi="Simplified Arabic" w:cs="PT Bold Heading"/>
          <w:b/>
          <w:bCs/>
          <w:sz w:val="26"/>
          <w:szCs w:val="26"/>
          <w:rtl/>
        </w:rPr>
      </w:pPr>
      <w:r w:rsidRPr="008608C8">
        <w:rPr>
          <w:rFonts w:ascii="Simplified Arabic" w:hAnsi="Simplified Arabic" w:cs="PT Bold Heading" w:hint="cs"/>
          <w:b/>
          <w:bCs/>
          <w:sz w:val="26"/>
          <w:szCs w:val="26"/>
          <w:rtl/>
        </w:rPr>
        <w:t>حقوق الطفل المعوق في الفقه الإسلامي</w:t>
      </w:r>
    </w:p>
    <w:p w14:paraId="4B9FD6D9" w14:textId="77777777" w:rsidR="007716EA" w:rsidRPr="008608C8" w:rsidRDefault="007716EA" w:rsidP="007716EA">
      <w:pPr>
        <w:spacing w:before="240"/>
        <w:ind w:firstLine="720"/>
        <w:jc w:val="lowKashida"/>
        <w:rPr>
          <w:rFonts w:cs="Simplified Arabic"/>
          <w:sz w:val="28"/>
          <w:szCs w:val="28"/>
          <w:rtl/>
        </w:rPr>
      </w:pPr>
      <w:r w:rsidRPr="008608C8">
        <w:rPr>
          <w:rFonts w:cs="Simplified Arabic"/>
          <w:sz w:val="28"/>
          <w:szCs w:val="28"/>
          <w:rtl/>
        </w:rPr>
        <w:t xml:space="preserve">كرم الإسلام بني آدم بما فيه الإنسان والطفل والمرأة، وحث القرآن على معاملة الطفل معاملة إنسانية شريفة، مادام الإنسان خليفة الله في الأرض مكرما ومؤهلا في حقوقه وحرياته مصداقا لقوله تعالى </w:t>
      </w:r>
      <w:r w:rsidRPr="008608C8">
        <w:rPr>
          <w:rFonts w:cs="DecoType Thuluth"/>
          <w:sz w:val="28"/>
          <w:szCs w:val="28"/>
          <w:rtl/>
        </w:rPr>
        <w:t>{وَلَقَدْ كَرَّمْنَا بَنِي آدَمَ وَحَمَلْنَاهُمْ فِي الْبَرِّ وَالْبَحْرِ وَرَزَقْنَاهُم مِّنَ الطَّيِّبَاتِ وَفَضَّلْنَاهُمْ عَلَى كَثِيرٍ مِّمَّنْ خَلَقْنَا تَفْضِيلاً</w:t>
      </w:r>
      <w:proofErr w:type="gramStart"/>
      <w:r w:rsidRPr="008608C8">
        <w:rPr>
          <w:rFonts w:cs="DecoType Thuluth"/>
          <w:sz w:val="28"/>
          <w:szCs w:val="28"/>
          <w:rtl/>
        </w:rPr>
        <w:t>}</w:t>
      </w:r>
      <w:r w:rsidRPr="008608C8">
        <w:rPr>
          <w:rFonts w:cs="Simplified Arabic" w:hint="cs"/>
          <w:sz w:val="28"/>
          <w:szCs w:val="28"/>
          <w:vertAlign w:val="superscript"/>
          <w:rtl/>
        </w:rPr>
        <w:t xml:space="preserve"> </w:t>
      </w:r>
      <w:r w:rsidRPr="008608C8">
        <w:rPr>
          <w:rFonts w:cs="Simplified Arabic" w:hint="cs"/>
          <w:sz w:val="28"/>
          <w:szCs w:val="28"/>
          <w:rtl/>
        </w:rPr>
        <w:t>.</w:t>
      </w:r>
      <w:proofErr w:type="gramEnd"/>
    </w:p>
    <w:p w14:paraId="4E021D45" w14:textId="77777777" w:rsidR="007716EA" w:rsidRPr="008608C8" w:rsidRDefault="007716EA" w:rsidP="007716EA">
      <w:pPr>
        <w:spacing w:before="240"/>
        <w:ind w:firstLine="720"/>
        <w:jc w:val="lowKashida"/>
        <w:rPr>
          <w:rFonts w:cs="Simplified Arabic"/>
          <w:sz w:val="28"/>
          <w:szCs w:val="28"/>
          <w:rtl/>
        </w:rPr>
      </w:pPr>
      <w:r w:rsidRPr="008608C8">
        <w:rPr>
          <w:rFonts w:cs="Simplified Arabic"/>
          <w:sz w:val="28"/>
          <w:szCs w:val="28"/>
          <w:rtl/>
        </w:rPr>
        <w:t>وللطفل حقوق وواجبات يجب عليه أداؤها لوالديه مصداقا لقوله تعالى</w:t>
      </w:r>
      <w:r w:rsidRPr="008608C8">
        <w:rPr>
          <w:sz w:val="18"/>
          <w:szCs w:val="18"/>
          <w:rtl/>
        </w:rPr>
        <w:t xml:space="preserve"> </w:t>
      </w:r>
      <w:r w:rsidRPr="008608C8">
        <w:rPr>
          <w:rFonts w:cs="DecoType Thuluth"/>
          <w:sz w:val="28"/>
          <w:szCs w:val="28"/>
          <w:rtl/>
        </w:rPr>
        <w:t xml:space="preserve">{وَقَضَى رَبُّكَ </w:t>
      </w:r>
      <w:r w:rsidRPr="008608C8">
        <w:rPr>
          <w:rFonts w:cs="DecoType Thuluth" w:hint="cs"/>
          <w:sz w:val="28"/>
          <w:szCs w:val="28"/>
          <w:rtl/>
        </w:rPr>
        <w:br/>
      </w:r>
      <w:r w:rsidRPr="008608C8">
        <w:rPr>
          <w:rFonts w:cs="DecoType Thuluth"/>
          <w:sz w:val="28"/>
          <w:szCs w:val="28"/>
          <w:rtl/>
        </w:rPr>
        <w:t xml:space="preserve">أَلاَّ تَعْبُدُواْ إِلاَّ إِيَّاهُ وَبِالْوَالِدَيْنِ إِحْسَانًا إِمَّا يَبْلُغَنَّ عِندَكَ الْكِبَرَ أَحَدُهُمَا أَوْ كِلاَهُمَا فَلاَ تَقُل لَّهُمَآ أُفٍّ وَلاَ </w:t>
      </w:r>
      <w:proofErr w:type="spellStart"/>
      <w:r w:rsidRPr="008608C8">
        <w:rPr>
          <w:rFonts w:cs="DecoType Thuluth"/>
          <w:sz w:val="28"/>
          <w:szCs w:val="28"/>
          <w:rtl/>
        </w:rPr>
        <w:t>تَنْهَرْهُمَا</w:t>
      </w:r>
      <w:proofErr w:type="spellEnd"/>
      <w:r w:rsidRPr="008608C8">
        <w:rPr>
          <w:rFonts w:cs="DecoType Thuluth"/>
          <w:sz w:val="28"/>
          <w:szCs w:val="28"/>
          <w:rtl/>
        </w:rPr>
        <w:t xml:space="preserve"> وَقُل لَّهُمَا قَوْلاً كَرِيمًا</w:t>
      </w:r>
      <w:r w:rsidRPr="008608C8">
        <w:rPr>
          <w:rFonts w:cs="DecoType Thuluth" w:hint="cs"/>
          <w:sz w:val="28"/>
          <w:szCs w:val="28"/>
          <w:rtl/>
        </w:rPr>
        <w:t xml:space="preserve"> , </w:t>
      </w:r>
      <w:r w:rsidRPr="008608C8">
        <w:rPr>
          <w:rFonts w:cs="DecoType Thuluth"/>
          <w:sz w:val="28"/>
          <w:szCs w:val="28"/>
          <w:rtl/>
        </w:rPr>
        <w:t>وَاخْفِضْ لَهُمَا جَنَاحَ الذُّلِّ مِنَ الرَّحْمَةِ وَقُل رَّبِّ ارْحَمْهُمَا كَمَا رَبَّيَانِي صَغِيرًا}</w:t>
      </w:r>
      <w:r w:rsidRPr="008608C8">
        <w:rPr>
          <w:rFonts w:cs="Simplified Arabic" w:hint="cs"/>
          <w:sz w:val="28"/>
          <w:szCs w:val="28"/>
          <w:vertAlign w:val="superscript"/>
          <w:rtl/>
        </w:rPr>
        <w:t>(</w:t>
      </w:r>
      <w:r w:rsidRPr="008608C8">
        <w:rPr>
          <w:rStyle w:val="a8"/>
          <w:rFonts w:cs="Simplified Arabic"/>
          <w:sz w:val="28"/>
          <w:szCs w:val="28"/>
          <w:rtl/>
        </w:rPr>
        <w:footnoteReference w:id="1"/>
      </w:r>
      <w:r w:rsidRPr="008608C8">
        <w:rPr>
          <w:rFonts w:cs="Simplified Arabic" w:hint="cs"/>
          <w:sz w:val="28"/>
          <w:szCs w:val="28"/>
          <w:vertAlign w:val="superscript"/>
          <w:rtl/>
        </w:rPr>
        <w:t>)</w:t>
      </w:r>
      <w:r w:rsidRPr="008608C8">
        <w:rPr>
          <w:rFonts w:cs="Simplified Arabic"/>
          <w:sz w:val="28"/>
          <w:szCs w:val="28"/>
          <w:rtl/>
        </w:rPr>
        <w:t xml:space="preserve"> وفي آية أخرى يقول الله تعالى</w:t>
      </w:r>
      <w:r w:rsidRPr="008608C8">
        <w:rPr>
          <w:rFonts w:cs="DecoType Thuluth"/>
          <w:sz w:val="28"/>
          <w:szCs w:val="28"/>
          <w:rtl/>
        </w:rPr>
        <w:t>{وَوَصَّيْنَا الْإِنسَانَ بِوَالِدَيْهِ إِحْسَانًا حَمَلَتْهُ أُمُّهُ كُرْهًا وَوَضَعَتْهُ كُرْهًا وَحَمْلُهُ وَفِصَالُهُ ثَلَاثُونَ شَهْرًا}</w:t>
      </w:r>
      <w:r w:rsidRPr="008608C8">
        <w:rPr>
          <w:rFonts w:cs="Simplified Arabic" w:hint="cs"/>
          <w:sz w:val="28"/>
          <w:szCs w:val="28"/>
          <w:vertAlign w:val="superscript"/>
          <w:rtl/>
        </w:rPr>
        <w:t>(</w:t>
      </w:r>
      <w:r w:rsidRPr="008608C8">
        <w:rPr>
          <w:rStyle w:val="a8"/>
          <w:rFonts w:cs="Simplified Arabic"/>
          <w:sz w:val="28"/>
          <w:szCs w:val="28"/>
          <w:rtl/>
        </w:rPr>
        <w:footnoteReference w:id="2"/>
      </w:r>
      <w:r w:rsidRPr="008608C8">
        <w:rPr>
          <w:rFonts w:cs="Simplified Arabic" w:hint="cs"/>
          <w:sz w:val="28"/>
          <w:szCs w:val="28"/>
          <w:vertAlign w:val="superscript"/>
          <w:rtl/>
        </w:rPr>
        <w:t>)</w:t>
      </w:r>
      <w:r w:rsidRPr="008608C8">
        <w:rPr>
          <w:rFonts w:cs="Simplified Arabic"/>
          <w:sz w:val="28"/>
          <w:szCs w:val="28"/>
          <w:rtl/>
        </w:rPr>
        <w:t xml:space="preserve">. </w:t>
      </w:r>
    </w:p>
    <w:p w14:paraId="4229C31F" w14:textId="77777777" w:rsidR="007716EA" w:rsidRPr="00EB4B10" w:rsidRDefault="007716EA" w:rsidP="007716EA">
      <w:pPr>
        <w:spacing w:before="240"/>
        <w:ind w:left="360"/>
        <w:jc w:val="lowKashida"/>
        <w:rPr>
          <w:rFonts w:cs="Simplified Arabic"/>
          <w:b/>
          <w:bCs/>
          <w:sz w:val="30"/>
          <w:szCs w:val="30"/>
          <w:rtl/>
        </w:rPr>
      </w:pPr>
      <w:r w:rsidRPr="00EB4B10">
        <w:rPr>
          <w:rFonts w:cs="Simplified Arabic"/>
          <w:b/>
          <w:bCs/>
          <w:sz w:val="30"/>
          <w:szCs w:val="30"/>
          <w:rtl/>
        </w:rPr>
        <w:t>وللوالد خاصة واجبات تجاه ولده منها:</w:t>
      </w:r>
    </w:p>
    <w:p w14:paraId="572F5B0B" w14:textId="77777777" w:rsidR="007716EA" w:rsidRPr="008608C8" w:rsidRDefault="007716EA" w:rsidP="00EB4B10">
      <w:pPr>
        <w:numPr>
          <w:ilvl w:val="0"/>
          <w:numId w:val="8"/>
        </w:numPr>
        <w:tabs>
          <w:tab w:val="clear" w:pos="1095"/>
          <w:tab w:val="num" w:pos="368"/>
        </w:tabs>
        <w:spacing w:before="240" w:after="0" w:line="240" w:lineRule="auto"/>
        <w:ind w:left="935" w:hanging="851"/>
        <w:jc w:val="lowKashida"/>
        <w:rPr>
          <w:rFonts w:cs="Simplified Arabic"/>
          <w:sz w:val="28"/>
          <w:szCs w:val="28"/>
        </w:rPr>
      </w:pPr>
      <w:r w:rsidRPr="008608C8">
        <w:rPr>
          <w:rFonts w:cs="Simplified Arabic"/>
          <w:sz w:val="28"/>
          <w:szCs w:val="28"/>
          <w:rtl/>
        </w:rPr>
        <w:t xml:space="preserve">اختيار والدته على أسس الإسلام والفضيلة السمحة والعفة الطاهرة مصداقا لقول رسول لله </w:t>
      </w:r>
      <w:r w:rsidRPr="008608C8">
        <w:rPr>
          <w:rFonts w:cs="Simplified Arabic"/>
          <w:sz w:val="28"/>
          <w:szCs w:val="28"/>
        </w:rPr>
        <w:sym w:font="AGA Arabesque" w:char="F072"/>
      </w:r>
      <w:r w:rsidRPr="008608C8">
        <w:rPr>
          <w:rFonts w:cs="Simplified Arabic" w:hint="cs"/>
          <w:sz w:val="28"/>
          <w:szCs w:val="28"/>
          <w:rtl/>
        </w:rPr>
        <w:t xml:space="preserve"> </w:t>
      </w:r>
      <w:r w:rsidRPr="008608C8">
        <w:rPr>
          <w:rFonts w:cs="DecoType Thuluth"/>
          <w:sz w:val="28"/>
          <w:szCs w:val="28"/>
          <w:rtl/>
        </w:rPr>
        <w:t>" المرأة الصالحة كنز المؤمن"</w:t>
      </w:r>
      <w:r w:rsidRPr="008608C8">
        <w:rPr>
          <w:rFonts w:cs="Simplified Arabic"/>
          <w:sz w:val="28"/>
          <w:szCs w:val="28"/>
          <w:rtl/>
        </w:rPr>
        <w:t xml:space="preserve"> (رواه مسلم في </w:t>
      </w:r>
      <w:r w:rsidRPr="008608C8">
        <w:rPr>
          <w:rFonts w:cs="Simplified Arabic" w:hint="cs"/>
          <w:sz w:val="28"/>
          <w:szCs w:val="28"/>
          <w:rtl/>
        </w:rPr>
        <w:t>صحيحة</w:t>
      </w:r>
      <w:r w:rsidRPr="008608C8">
        <w:rPr>
          <w:rFonts w:cs="Simplified Arabic"/>
          <w:sz w:val="28"/>
          <w:szCs w:val="28"/>
          <w:rtl/>
        </w:rPr>
        <w:t>)</w:t>
      </w:r>
      <w:r w:rsidRPr="008608C8">
        <w:rPr>
          <w:rFonts w:cs="Simplified Arabic" w:hint="cs"/>
          <w:sz w:val="28"/>
          <w:szCs w:val="28"/>
          <w:rtl/>
        </w:rPr>
        <w:t xml:space="preserve"> </w:t>
      </w:r>
      <w:r w:rsidRPr="008608C8">
        <w:rPr>
          <w:rFonts w:cs="Simplified Arabic"/>
          <w:sz w:val="28"/>
          <w:szCs w:val="28"/>
          <w:rtl/>
        </w:rPr>
        <w:t xml:space="preserve">لأن الطفل إذا تربى </w:t>
      </w:r>
      <w:r w:rsidRPr="008608C8">
        <w:rPr>
          <w:rFonts w:cs="Simplified Arabic"/>
          <w:sz w:val="28"/>
          <w:szCs w:val="28"/>
          <w:rtl/>
        </w:rPr>
        <w:lastRenderedPageBreak/>
        <w:t>في بيئة إسلامية سليمة سينشأ على طاعة الله ورسوله. وإذا كانت له كانت له أم فاسدة مستهترة بالدين فإن مصير هذا الطفل هو الضياع والانحراف، لذلك شدد الإسلام على اختيار ذات الدين، ومن اختار ذات الدين تربت يداه</w:t>
      </w:r>
      <w:r w:rsidRPr="008608C8">
        <w:rPr>
          <w:rFonts w:cs="Simplified Arabic" w:hint="cs"/>
          <w:sz w:val="28"/>
          <w:szCs w:val="28"/>
          <w:rtl/>
        </w:rPr>
        <w:t>.</w:t>
      </w:r>
    </w:p>
    <w:p w14:paraId="4EC4AC95"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حسن تسميته بأسماء الأنبياء كيوسف وعيسى وموسى وإبراهيم أو</w:t>
      </w:r>
      <w:r w:rsidRPr="008608C8">
        <w:rPr>
          <w:rFonts w:cs="Simplified Arabic" w:hint="cs"/>
          <w:sz w:val="28"/>
          <w:szCs w:val="28"/>
          <w:rtl/>
        </w:rPr>
        <w:t xml:space="preserve"> </w:t>
      </w:r>
      <w:r w:rsidRPr="008608C8">
        <w:rPr>
          <w:rFonts w:cs="Simplified Arabic"/>
          <w:sz w:val="28"/>
          <w:szCs w:val="28"/>
          <w:rtl/>
        </w:rPr>
        <w:t xml:space="preserve">بعبدالله وعبدالرحمـن </w:t>
      </w:r>
      <w:proofErr w:type="gramStart"/>
      <w:r w:rsidRPr="008608C8">
        <w:rPr>
          <w:rFonts w:cs="Simplified Arabic"/>
          <w:sz w:val="28"/>
          <w:szCs w:val="28"/>
          <w:rtl/>
        </w:rPr>
        <w:t>وعبدالغني</w:t>
      </w:r>
      <w:proofErr w:type="gramEnd"/>
      <w:r w:rsidRPr="008608C8">
        <w:rPr>
          <w:rFonts w:cs="Simplified Arabic"/>
          <w:sz w:val="28"/>
          <w:szCs w:val="28"/>
          <w:rtl/>
        </w:rPr>
        <w:t>... واجتناب الأسماء التي تثير اشمئزازا وسخرية أو تدل على لقب أو</w:t>
      </w:r>
      <w:r w:rsidRPr="008608C8">
        <w:rPr>
          <w:rFonts w:cs="Simplified Arabic" w:hint="cs"/>
          <w:sz w:val="28"/>
          <w:szCs w:val="28"/>
          <w:rtl/>
        </w:rPr>
        <w:t xml:space="preserve"> </w:t>
      </w:r>
      <w:r w:rsidRPr="008608C8">
        <w:rPr>
          <w:rFonts w:cs="Simplified Arabic"/>
          <w:sz w:val="28"/>
          <w:szCs w:val="28"/>
          <w:rtl/>
        </w:rPr>
        <w:t>عيب أو</w:t>
      </w:r>
      <w:r w:rsidRPr="008608C8">
        <w:rPr>
          <w:rFonts w:cs="Simplified Arabic" w:hint="cs"/>
          <w:sz w:val="28"/>
          <w:szCs w:val="28"/>
          <w:rtl/>
        </w:rPr>
        <w:t xml:space="preserve"> </w:t>
      </w:r>
      <w:r w:rsidRPr="008608C8">
        <w:rPr>
          <w:rFonts w:cs="Simplified Arabic"/>
          <w:sz w:val="28"/>
          <w:szCs w:val="28"/>
          <w:rtl/>
        </w:rPr>
        <w:t xml:space="preserve">عاهة مثل: حنظلة ومرة وأبو جهل وثعلبة.... وقد نهى الرسول عليه السلام عن التسمي ببعض الأسماء مثل: </w:t>
      </w:r>
      <w:r w:rsidRPr="008608C8">
        <w:rPr>
          <w:rFonts w:cs="DecoType Thuluth"/>
          <w:sz w:val="28"/>
          <w:szCs w:val="28"/>
          <w:rtl/>
        </w:rPr>
        <w:t xml:space="preserve">يسار ورباح ونجيح وأفلح... " </w:t>
      </w:r>
      <w:r w:rsidRPr="008608C8">
        <w:rPr>
          <w:rFonts w:cs="Simplified Arabic"/>
          <w:sz w:val="28"/>
          <w:szCs w:val="28"/>
          <w:rtl/>
        </w:rPr>
        <w:t xml:space="preserve">ذلك ربما يكون وسيلة من وسائل التشاؤم". قال </w:t>
      </w:r>
      <w:proofErr w:type="gramStart"/>
      <w:r w:rsidRPr="008608C8">
        <w:rPr>
          <w:rFonts w:cs="Simplified Arabic"/>
          <w:sz w:val="28"/>
          <w:szCs w:val="28"/>
          <w:rtl/>
        </w:rPr>
        <w:t>الرسول  في</w:t>
      </w:r>
      <w:proofErr w:type="gramEnd"/>
      <w:r w:rsidRPr="008608C8">
        <w:rPr>
          <w:rFonts w:cs="Simplified Arabic"/>
          <w:sz w:val="28"/>
          <w:szCs w:val="28"/>
          <w:rtl/>
        </w:rPr>
        <w:t xml:space="preserve"> هذا الصدد</w:t>
      </w:r>
      <w:r w:rsidRPr="008608C8">
        <w:rPr>
          <w:rFonts w:cs="Simplified Arabic" w:hint="cs"/>
          <w:sz w:val="28"/>
          <w:szCs w:val="28"/>
          <w:rtl/>
        </w:rPr>
        <w:t xml:space="preserve"> </w:t>
      </w:r>
      <w:r w:rsidRPr="008608C8">
        <w:rPr>
          <w:rFonts w:cs="DecoType Thuluth"/>
          <w:sz w:val="28"/>
          <w:szCs w:val="28"/>
          <w:rtl/>
        </w:rPr>
        <w:t xml:space="preserve">" لاتسم غلامك يسارا </w:t>
      </w:r>
      <w:proofErr w:type="spellStart"/>
      <w:r w:rsidRPr="008608C8">
        <w:rPr>
          <w:rFonts w:cs="DecoType Thuluth"/>
          <w:sz w:val="28"/>
          <w:szCs w:val="28"/>
          <w:rtl/>
        </w:rPr>
        <w:t>ولارباحا</w:t>
      </w:r>
      <w:proofErr w:type="spellEnd"/>
      <w:r w:rsidRPr="008608C8">
        <w:rPr>
          <w:rFonts w:cs="DecoType Thuluth"/>
          <w:sz w:val="28"/>
          <w:szCs w:val="28"/>
          <w:rtl/>
        </w:rPr>
        <w:t xml:space="preserve"> </w:t>
      </w:r>
      <w:proofErr w:type="spellStart"/>
      <w:r w:rsidRPr="008608C8">
        <w:rPr>
          <w:rFonts w:cs="DecoType Thuluth"/>
          <w:sz w:val="28"/>
          <w:szCs w:val="28"/>
          <w:rtl/>
        </w:rPr>
        <w:t>ولانجيحا</w:t>
      </w:r>
      <w:proofErr w:type="spellEnd"/>
      <w:r w:rsidRPr="008608C8">
        <w:rPr>
          <w:rFonts w:cs="DecoType Thuluth"/>
          <w:sz w:val="28"/>
          <w:szCs w:val="28"/>
          <w:rtl/>
        </w:rPr>
        <w:t xml:space="preserve"> ولا أفلح، فإنك تقول: أثم هو- فلا يكون- فيقول: لا"</w:t>
      </w:r>
      <w:r w:rsidRPr="008608C8">
        <w:rPr>
          <w:rFonts w:cs="Simplified Arabic"/>
          <w:sz w:val="28"/>
          <w:szCs w:val="28"/>
          <w:rtl/>
        </w:rPr>
        <w:t xml:space="preserve"> رواه مسلم.</w:t>
      </w:r>
    </w:p>
    <w:p w14:paraId="6A1DA612"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 xml:space="preserve">ذبح العقيقة عنه يوم </w:t>
      </w:r>
      <w:proofErr w:type="spellStart"/>
      <w:proofErr w:type="gramStart"/>
      <w:r w:rsidRPr="008608C8">
        <w:rPr>
          <w:rFonts w:cs="Simplified Arabic" w:hint="cs"/>
          <w:sz w:val="28"/>
          <w:szCs w:val="28"/>
          <w:rtl/>
        </w:rPr>
        <w:t>سابعة</w:t>
      </w:r>
      <w:r w:rsidRPr="008608C8">
        <w:rPr>
          <w:rFonts w:cs="Simplified Arabic"/>
          <w:sz w:val="28"/>
          <w:szCs w:val="28"/>
          <w:rtl/>
        </w:rPr>
        <w:t>،وفي</w:t>
      </w:r>
      <w:proofErr w:type="spellEnd"/>
      <w:proofErr w:type="gramEnd"/>
      <w:r w:rsidRPr="008608C8">
        <w:rPr>
          <w:rFonts w:cs="Simplified Arabic"/>
          <w:sz w:val="28"/>
          <w:szCs w:val="28"/>
          <w:rtl/>
        </w:rPr>
        <w:t xml:space="preserve"> هذا يقول الرسول </w:t>
      </w:r>
      <w:r w:rsidRPr="008608C8">
        <w:rPr>
          <w:rFonts w:cs="Simplified Arabic"/>
          <w:sz w:val="28"/>
          <w:szCs w:val="28"/>
        </w:rPr>
        <w:sym w:font="AGA Arabesque" w:char="F072"/>
      </w:r>
      <w:r w:rsidRPr="008608C8">
        <w:rPr>
          <w:rFonts w:cs="Simplified Arabic"/>
          <w:sz w:val="28"/>
          <w:szCs w:val="28"/>
          <w:rtl/>
        </w:rPr>
        <w:t xml:space="preserve">: </w:t>
      </w:r>
      <w:r w:rsidRPr="008608C8">
        <w:rPr>
          <w:rFonts w:cs="DecoType Thuluth"/>
          <w:sz w:val="28"/>
          <w:szCs w:val="28"/>
          <w:rtl/>
        </w:rPr>
        <w:t xml:space="preserve">"كل مولود رهينة بعقيقته تذبح عنه يوم </w:t>
      </w:r>
      <w:r w:rsidRPr="008608C8">
        <w:rPr>
          <w:rFonts w:cs="DecoType Thuluth" w:hint="cs"/>
          <w:sz w:val="28"/>
          <w:szCs w:val="28"/>
          <w:rtl/>
        </w:rPr>
        <w:t>سابعة</w:t>
      </w:r>
      <w:r w:rsidRPr="008608C8">
        <w:rPr>
          <w:rFonts w:cs="DecoType Thuluth"/>
          <w:sz w:val="28"/>
          <w:szCs w:val="28"/>
          <w:rtl/>
        </w:rPr>
        <w:t xml:space="preserve"> ويحلق ويسمى"</w:t>
      </w:r>
      <w:r w:rsidRPr="008608C8">
        <w:rPr>
          <w:rFonts w:cs="DecoType Thuluth" w:hint="cs"/>
          <w:sz w:val="28"/>
          <w:szCs w:val="28"/>
          <w:rtl/>
        </w:rPr>
        <w:t xml:space="preserve"> </w:t>
      </w:r>
      <w:r w:rsidRPr="008608C8">
        <w:rPr>
          <w:rFonts w:cs="Simplified Arabic"/>
          <w:sz w:val="28"/>
          <w:szCs w:val="28"/>
          <w:rtl/>
        </w:rPr>
        <w:t xml:space="preserve">( رواه أبو داود في </w:t>
      </w:r>
      <w:r w:rsidRPr="008608C8">
        <w:rPr>
          <w:rFonts w:cs="Simplified Arabic" w:hint="cs"/>
          <w:sz w:val="28"/>
          <w:szCs w:val="28"/>
          <w:rtl/>
        </w:rPr>
        <w:t>صحيحة</w:t>
      </w:r>
      <w:r w:rsidRPr="008608C8">
        <w:rPr>
          <w:rFonts w:cs="Simplified Arabic"/>
          <w:sz w:val="28"/>
          <w:szCs w:val="28"/>
          <w:rtl/>
        </w:rPr>
        <w:t>)</w:t>
      </w:r>
      <w:r w:rsidRPr="008608C8">
        <w:rPr>
          <w:rFonts w:cs="Simplified Arabic" w:hint="cs"/>
          <w:sz w:val="28"/>
          <w:szCs w:val="28"/>
          <w:rtl/>
        </w:rPr>
        <w:t>.</w:t>
      </w:r>
    </w:p>
    <w:p w14:paraId="0E78E77E"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ختانه والإحسان إليه والرفق به ومعاملته معاملة حسنة والسهر على حسن تربيته</w:t>
      </w:r>
      <w:r w:rsidRPr="008608C8">
        <w:rPr>
          <w:rFonts w:cs="Simplified Arabic" w:hint="cs"/>
          <w:sz w:val="28"/>
          <w:szCs w:val="28"/>
          <w:rtl/>
        </w:rPr>
        <w:t>.</w:t>
      </w:r>
    </w:p>
    <w:p w14:paraId="4F559647"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الاهتمام بتثقيفه وتأديبه وتعليمه بتعاليم الإسلام تفاديا للجهل والضلال مصداقا لقوله تعالى</w:t>
      </w:r>
      <w:r w:rsidRPr="008608C8">
        <w:rPr>
          <w:rFonts w:cs="Simplified Arabic" w:hint="cs"/>
          <w:sz w:val="28"/>
          <w:szCs w:val="28"/>
          <w:rtl/>
        </w:rPr>
        <w:t xml:space="preserve"> </w:t>
      </w:r>
      <w:proofErr w:type="gramStart"/>
      <w:r w:rsidRPr="008608C8">
        <w:rPr>
          <w:rFonts w:cs="DecoType Thuluth"/>
          <w:sz w:val="28"/>
          <w:szCs w:val="28"/>
          <w:rtl/>
        </w:rPr>
        <w:t>{ قُلْ</w:t>
      </w:r>
      <w:proofErr w:type="gramEnd"/>
      <w:r w:rsidRPr="008608C8">
        <w:rPr>
          <w:rFonts w:cs="DecoType Thuluth"/>
          <w:sz w:val="28"/>
          <w:szCs w:val="28"/>
          <w:rtl/>
        </w:rPr>
        <w:t xml:space="preserve"> هَلْ يَسْتَوِي الَّذِينَ يَعْلَمُونَ وَالَّذِينَ لَا يَعْلَمُونَ إِنَّمَا يَتَذَكَّرُ أُوْلُوا الْأَلْبَابِ}</w:t>
      </w:r>
      <w:r w:rsidRPr="008608C8">
        <w:rPr>
          <w:rFonts w:cs="Simplified Arabic" w:hint="cs"/>
          <w:sz w:val="28"/>
          <w:szCs w:val="28"/>
          <w:vertAlign w:val="superscript"/>
          <w:rtl/>
        </w:rPr>
        <w:t>(</w:t>
      </w:r>
      <w:r w:rsidRPr="008608C8">
        <w:rPr>
          <w:rStyle w:val="a8"/>
          <w:rFonts w:cs="Simplified Arabic"/>
          <w:sz w:val="28"/>
          <w:szCs w:val="28"/>
          <w:rtl/>
        </w:rPr>
        <w:footnoteReference w:id="3"/>
      </w:r>
      <w:r w:rsidRPr="008608C8">
        <w:rPr>
          <w:rFonts w:cs="Simplified Arabic" w:hint="cs"/>
          <w:sz w:val="28"/>
          <w:szCs w:val="28"/>
          <w:vertAlign w:val="superscript"/>
          <w:rtl/>
        </w:rPr>
        <w:t>)</w:t>
      </w:r>
      <w:r w:rsidRPr="008608C8">
        <w:rPr>
          <w:rFonts w:cs="Simplified Arabic"/>
          <w:sz w:val="28"/>
          <w:szCs w:val="28"/>
          <w:rtl/>
        </w:rPr>
        <w:t xml:space="preserve"> </w:t>
      </w:r>
      <w:r w:rsidRPr="008608C8">
        <w:rPr>
          <w:rFonts w:cs="Simplified Arabic" w:hint="cs"/>
          <w:sz w:val="28"/>
          <w:szCs w:val="28"/>
          <w:rtl/>
        </w:rPr>
        <w:br/>
      </w:r>
      <w:r w:rsidRPr="008608C8">
        <w:rPr>
          <w:rFonts w:cs="Simplified Arabic"/>
          <w:sz w:val="28"/>
          <w:szCs w:val="28"/>
          <w:rtl/>
        </w:rPr>
        <w:t xml:space="preserve">وما قاله الرسول </w:t>
      </w:r>
      <w:r w:rsidRPr="008608C8">
        <w:rPr>
          <w:rFonts w:cs="Simplified Arabic"/>
          <w:sz w:val="28"/>
          <w:szCs w:val="28"/>
        </w:rPr>
        <w:sym w:font="AGA Arabesque" w:char="F072"/>
      </w:r>
      <w:r w:rsidRPr="008608C8">
        <w:rPr>
          <w:rFonts w:cs="Simplified Arabic"/>
          <w:sz w:val="28"/>
          <w:szCs w:val="28"/>
          <w:rtl/>
        </w:rPr>
        <w:t xml:space="preserve"> في حق طالب علم</w:t>
      </w:r>
      <w:r w:rsidRPr="008608C8">
        <w:rPr>
          <w:rFonts w:cs="DecoType Thuluth"/>
          <w:sz w:val="28"/>
          <w:szCs w:val="28"/>
          <w:rtl/>
        </w:rPr>
        <w:t>:" من سلك طريقا يلتمس فيه علما سهل الله له به طريقا إلى الجنة"</w:t>
      </w:r>
      <w:r w:rsidRPr="008608C8">
        <w:rPr>
          <w:rFonts w:cs="Simplified Arabic"/>
          <w:sz w:val="28"/>
          <w:szCs w:val="28"/>
          <w:rtl/>
        </w:rPr>
        <w:t xml:space="preserve"> ( رواه مسلم في </w:t>
      </w:r>
      <w:r w:rsidRPr="008608C8">
        <w:rPr>
          <w:rFonts w:cs="Simplified Arabic" w:hint="cs"/>
          <w:sz w:val="28"/>
          <w:szCs w:val="28"/>
          <w:rtl/>
        </w:rPr>
        <w:t>صحيحة</w:t>
      </w:r>
      <w:r w:rsidRPr="008608C8">
        <w:rPr>
          <w:rFonts w:cs="Simplified Arabic"/>
          <w:sz w:val="28"/>
          <w:szCs w:val="28"/>
          <w:rtl/>
        </w:rPr>
        <w:t>)، وعن أبي الدرداء رضي الله عنه ، قال : سمعت رسول الله</w:t>
      </w:r>
      <w:r w:rsidRPr="008608C8">
        <w:rPr>
          <w:rFonts w:cs="Simplified Arabic" w:hint="cs"/>
          <w:sz w:val="28"/>
          <w:szCs w:val="28"/>
          <w:rtl/>
        </w:rPr>
        <w:t xml:space="preserve"> </w:t>
      </w:r>
      <w:r w:rsidRPr="008608C8">
        <w:rPr>
          <w:rFonts w:cs="Simplified Arabic"/>
          <w:sz w:val="28"/>
          <w:szCs w:val="28"/>
        </w:rPr>
        <w:sym w:font="AGA Arabesque" w:char="F072"/>
      </w:r>
      <w:r w:rsidRPr="008608C8">
        <w:rPr>
          <w:rFonts w:cs="Simplified Arabic"/>
          <w:sz w:val="28"/>
          <w:szCs w:val="28"/>
          <w:rtl/>
        </w:rPr>
        <w:t xml:space="preserve"> يقول: </w:t>
      </w:r>
      <w:r w:rsidRPr="008608C8">
        <w:rPr>
          <w:rFonts w:cs="DecoType Thuluth"/>
          <w:sz w:val="28"/>
          <w:szCs w:val="28"/>
          <w:rtl/>
        </w:rPr>
        <w:t>" إن الملائكة لتضع أجنحتها لطالب العلم رضى بما يصنع"</w:t>
      </w:r>
      <w:r w:rsidRPr="008608C8">
        <w:rPr>
          <w:rFonts w:cs="Simplified Arabic"/>
          <w:sz w:val="28"/>
          <w:szCs w:val="28"/>
          <w:rtl/>
        </w:rPr>
        <w:t xml:space="preserve"> </w:t>
      </w:r>
      <w:r w:rsidRPr="008608C8">
        <w:rPr>
          <w:rFonts w:cs="Simplified Arabic" w:hint="cs"/>
          <w:sz w:val="28"/>
          <w:szCs w:val="28"/>
          <w:rtl/>
        </w:rPr>
        <w:br/>
      </w:r>
      <w:r w:rsidRPr="008608C8">
        <w:rPr>
          <w:rFonts w:cs="Simplified Arabic"/>
          <w:sz w:val="28"/>
          <w:szCs w:val="28"/>
          <w:rtl/>
        </w:rPr>
        <w:t>(رواه الترمذي).</w:t>
      </w:r>
    </w:p>
    <w:p w14:paraId="217302E7"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 xml:space="preserve">تدريبه وتمرينه على أداء فرائض الإسلام وسننه </w:t>
      </w:r>
      <w:proofErr w:type="spellStart"/>
      <w:proofErr w:type="gramStart"/>
      <w:r w:rsidRPr="008608C8">
        <w:rPr>
          <w:rFonts w:cs="Simplified Arabic"/>
          <w:sz w:val="28"/>
          <w:szCs w:val="28"/>
          <w:rtl/>
        </w:rPr>
        <w:t>وآدابه؛أي</w:t>
      </w:r>
      <w:proofErr w:type="spellEnd"/>
      <w:proofErr w:type="gramEnd"/>
      <w:r w:rsidRPr="008608C8">
        <w:rPr>
          <w:rFonts w:cs="Simplified Arabic"/>
          <w:sz w:val="28"/>
          <w:szCs w:val="28"/>
          <w:rtl/>
        </w:rPr>
        <w:t xml:space="preserve"> توجيهه دينيا وتربيته على السلوك القويم وقيم النبل المؤدية إلى الفضيلة والصدق والعمل واحترام الآخرين.</w:t>
      </w:r>
    </w:p>
    <w:p w14:paraId="54431AFA"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 xml:space="preserve">إذا بلغ زوجه ثم خيره بين أن يبقى تحت رعايته وبين أن يستقل بنفسه ويبني مستقبله و مجده </w:t>
      </w:r>
      <w:proofErr w:type="gramStart"/>
      <w:r w:rsidRPr="008608C8">
        <w:rPr>
          <w:rFonts w:cs="Simplified Arabic"/>
          <w:sz w:val="28"/>
          <w:szCs w:val="28"/>
          <w:rtl/>
        </w:rPr>
        <w:t>بيده</w:t>
      </w:r>
      <w:r w:rsidRPr="008608C8">
        <w:rPr>
          <w:rFonts w:cs="Simplified Arabic" w:hint="cs"/>
          <w:sz w:val="28"/>
          <w:szCs w:val="28"/>
          <w:rtl/>
        </w:rPr>
        <w:t xml:space="preserve"> .</w:t>
      </w:r>
      <w:proofErr w:type="gramEnd"/>
    </w:p>
    <w:p w14:paraId="2D6ED877"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lastRenderedPageBreak/>
        <w:t xml:space="preserve">ضرورة إرضاع الطفل حتى يستكمل حولين كاملين مصداقا لقوله </w:t>
      </w:r>
      <w:proofErr w:type="gramStart"/>
      <w:r w:rsidRPr="008608C8">
        <w:rPr>
          <w:rFonts w:cs="Simplified Arabic"/>
          <w:sz w:val="28"/>
          <w:szCs w:val="28"/>
          <w:rtl/>
        </w:rPr>
        <w:t>تعالى</w:t>
      </w:r>
      <w:r w:rsidRPr="008608C8">
        <w:rPr>
          <w:rFonts w:cs="DecoType Thuluth"/>
          <w:sz w:val="28"/>
          <w:szCs w:val="28"/>
          <w:rtl/>
        </w:rPr>
        <w:t>{</w:t>
      </w:r>
      <w:proofErr w:type="gramEnd"/>
      <w:r w:rsidRPr="008608C8">
        <w:rPr>
          <w:rFonts w:cs="DecoType Thuluth"/>
          <w:sz w:val="28"/>
          <w:szCs w:val="28"/>
          <w:rtl/>
        </w:rPr>
        <w:t>وَالْوَالِدَاتُ يُرْضِعْنَ أَوْلاَدَهُنَّ حَوْلَيْنِ كَامِلَيْنِ لِمَنْ أَرَادَ أَن يُتِمَّ الرَّضَاعَةَ وَعلَى الْمَوْلُودِ لَهُ رِزْقُهُنَّ وَكِسْوَتُهُنَّ بِالْمَعْرُوفِ}</w:t>
      </w:r>
      <w:r w:rsidRPr="008608C8">
        <w:rPr>
          <w:rFonts w:cs="Simplified Arabic" w:hint="cs"/>
          <w:sz w:val="28"/>
          <w:szCs w:val="28"/>
          <w:vertAlign w:val="superscript"/>
          <w:rtl/>
        </w:rPr>
        <w:t>(</w:t>
      </w:r>
      <w:r w:rsidRPr="008608C8">
        <w:rPr>
          <w:rStyle w:val="a8"/>
          <w:rFonts w:cs="Simplified Arabic"/>
          <w:sz w:val="28"/>
          <w:szCs w:val="28"/>
          <w:rtl/>
        </w:rPr>
        <w:footnoteReference w:id="4"/>
      </w:r>
      <w:r w:rsidRPr="008608C8">
        <w:rPr>
          <w:rFonts w:cs="Simplified Arabic" w:hint="cs"/>
          <w:sz w:val="28"/>
          <w:szCs w:val="28"/>
          <w:vertAlign w:val="superscript"/>
          <w:rtl/>
        </w:rPr>
        <w:t>)</w:t>
      </w:r>
      <w:r w:rsidRPr="008608C8">
        <w:rPr>
          <w:rFonts w:cs="Simplified Arabic"/>
          <w:sz w:val="28"/>
          <w:szCs w:val="28"/>
          <w:rtl/>
        </w:rPr>
        <w:t xml:space="preserve"> </w:t>
      </w:r>
      <w:r w:rsidRPr="008608C8">
        <w:rPr>
          <w:rFonts w:cs="Simplified Arabic" w:hint="cs"/>
          <w:sz w:val="28"/>
          <w:szCs w:val="28"/>
          <w:rtl/>
        </w:rPr>
        <w:t>.</w:t>
      </w:r>
    </w:p>
    <w:p w14:paraId="10731970" w14:textId="77777777" w:rsidR="007716EA" w:rsidRPr="008608C8" w:rsidRDefault="007716EA" w:rsidP="007716EA">
      <w:pPr>
        <w:numPr>
          <w:ilvl w:val="0"/>
          <w:numId w:val="8"/>
        </w:numPr>
        <w:spacing w:after="0" w:line="240" w:lineRule="auto"/>
        <w:ind w:hanging="552"/>
        <w:jc w:val="lowKashida"/>
        <w:rPr>
          <w:rFonts w:cs="Simplified Arabic"/>
          <w:sz w:val="28"/>
          <w:szCs w:val="28"/>
        </w:rPr>
      </w:pPr>
      <w:r w:rsidRPr="008608C8">
        <w:rPr>
          <w:rFonts w:cs="Simplified Arabic"/>
          <w:sz w:val="28"/>
          <w:szCs w:val="28"/>
          <w:rtl/>
        </w:rPr>
        <w:t xml:space="preserve">الإنفاق عليه حتى يستكمل فترة البلوغ والاعتماد على نفسه لقوله </w:t>
      </w:r>
      <w:proofErr w:type="gramStart"/>
      <w:r w:rsidRPr="008608C8">
        <w:rPr>
          <w:rFonts w:cs="Simplified Arabic"/>
          <w:sz w:val="28"/>
          <w:szCs w:val="28"/>
          <w:rtl/>
        </w:rPr>
        <w:t>تعالى</w:t>
      </w:r>
      <w:r w:rsidRPr="008608C8">
        <w:rPr>
          <w:rFonts w:cs="DecoType Thuluth"/>
          <w:sz w:val="28"/>
          <w:szCs w:val="28"/>
          <w:rtl/>
        </w:rPr>
        <w:t>{</w:t>
      </w:r>
      <w:proofErr w:type="gramEnd"/>
      <w:r w:rsidRPr="008608C8">
        <w:rPr>
          <w:rFonts w:cs="DecoType Thuluth"/>
          <w:sz w:val="28"/>
          <w:szCs w:val="28"/>
          <w:rtl/>
        </w:rPr>
        <w:t>لِيُنفِقْ ذُو سَعَةٍ مِّن سَعَتِهِ وَمَن قُدِرَ عَلَيْهِ رِزْقُهُ فَلْيُنفِقْ مِمَّا آتَاهُ اللَّهُ لَا يُكَلِّفُ اللَّهُ نَفْسًا إِلَّا مَا آتَاهَا سَيَجْعَلُ اللَّهُ بَعْدَ عُسْرٍ يُسْرًا}</w:t>
      </w:r>
      <w:r w:rsidRPr="008608C8">
        <w:rPr>
          <w:rFonts w:cs="Simplified Arabic" w:hint="cs"/>
          <w:sz w:val="28"/>
          <w:szCs w:val="28"/>
          <w:vertAlign w:val="superscript"/>
          <w:rtl/>
        </w:rPr>
        <w:t>(</w:t>
      </w:r>
      <w:r w:rsidRPr="008608C8">
        <w:rPr>
          <w:rStyle w:val="a8"/>
          <w:rFonts w:cs="Simplified Arabic"/>
          <w:sz w:val="28"/>
          <w:szCs w:val="28"/>
          <w:rtl/>
        </w:rPr>
        <w:footnoteReference w:id="5"/>
      </w:r>
      <w:r w:rsidRPr="008608C8">
        <w:rPr>
          <w:rFonts w:cs="Simplified Arabic" w:hint="cs"/>
          <w:sz w:val="28"/>
          <w:szCs w:val="28"/>
          <w:vertAlign w:val="superscript"/>
          <w:rtl/>
        </w:rPr>
        <w:t>)</w:t>
      </w:r>
      <w:r w:rsidRPr="008608C8">
        <w:rPr>
          <w:rFonts w:cs="Simplified Arabic"/>
          <w:sz w:val="28"/>
          <w:szCs w:val="28"/>
          <w:rtl/>
        </w:rPr>
        <w:t xml:space="preserve"> </w:t>
      </w:r>
      <w:r w:rsidRPr="008608C8">
        <w:rPr>
          <w:rFonts w:cs="Simplified Arabic" w:hint="cs"/>
          <w:sz w:val="28"/>
          <w:szCs w:val="28"/>
          <w:rtl/>
        </w:rPr>
        <w:t>.</w:t>
      </w:r>
    </w:p>
    <w:p w14:paraId="2AA386C0" w14:textId="77777777" w:rsidR="00D86FD9" w:rsidRPr="003B3117" w:rsidRDefault="00D86FD9" w:rsidP="003B3117">
      <w:pPr>
        <w:ind w:firstLine="720"/>
        <w:jc w:val="center"/>
        <w:rPr>
          <w:rFonts w:ascii="Simplified Arabic" w:hAnsi="Simplified Arabic" w:cs="PT Bold Heading"/>
          <w:b/>
          <w:bCs/>
          <w:sz w:val="28"/>
          <w:szCs w:val="28"/>
          <w:rtl/>
        </w:rPr>
      </w:pPr>
      <w:r w:rsidRPr="003B3117">
        <w:rPr>
          <w:rFonts w:ascii="Simplified Arabic" w:hAnsi="Simplified Arabic" w:cs="PT Bold Heading" w:hint="cs"/>
          <w:b/>
          <w:bCs/>
          <w:sz w:val="28"/>
          <w:szCs w:val="28"/>
          <w:rtl/>
        </w:rPr>
        <w:t>المبحث الثالث</w:t>
      </w:r>
    </w:p>
    <w:p w14:paraId="5E753BE8" w14:textId="77777777" w:rsidR="00D86FD9" w:rsidRPr="003B3117" w:rsidRDefault="00D86FD9" w:rsidP="003B3117">
      <w:pPr>
        <w:ind w:firstLine="720"/>
        <w:jc w:val="center"/>
        <w:rPr>
          <w:rFonts w:ascii="Simplified Arabic" w:hAnsi="Simplified Arabic" w:cs="PT Bold Heading"/>
          <w:b/>
          <w:bCs/>
          <w:sz w:val="28"/>
          <w:szCs w:val="28"/>
          <w:rtl/>
        </w:rPr>
      </w:pPr>
      <w:r w:rsidRPr="003B3117">
        <w:rPr>
          <w:rFonts w:ascii="Simplified Arabic" w:hAnsi="Simplified Arabic" w:cs="PT Bold Heading" w:hint="cs"/>
          <w:b/>
          <w:bCs/>
          <w:sz w:val="28"/>
          <w:szCs w:val="28"/>
          <w:rtl/>
        </w:rPr>
        <w:t>حقوق الطفل المعوّق في الاتفاقيات الدولية</w:t>
      </w:r>
    </w:p>
    <w:p w14:paraId="52880A0C" w14:textId="77777777" w:rsidR="00E3288C" w:rsidRPr="008608C8" w:rsidRDefault="00D86FD9" w:rsidP="00EB4B10">
      <w:pPr>
        <w:spacing w:before="240"/>
        <w:ind w:left="543" w:hanging="317"/>
        <w:jc w:val="lowKashida"/>
        <w:rPr>
          <w:rFonts w:cs="Simplified Arabic"/>
          <w:sz w:val="28"/>
          <w:szCs w:val="28"/>
          <w:rtl/>
        </w:rPr>
      </w:pPr>
      <w:r w:rsidRPr="008608C8">
        <w:rPr>
          <w:rFonts w:cs="Simplified Arabic"/>
          <w:sz w:val="28"/>
          <w:szCs w:val="28"/>
          <w:rtl/>
        </w:rPr>
        <w:t xml:space="preserve">لاقت حقوق الطفل </w:t>
      </w:r>
      <w:r w:rsidRPr="008608C8">
        <w:rPr>
          <w:rFonts w:cs="Simplified Arabic" w:hint="cs"/>
          <w:sz w:val="28"/>
          <w:szCs w:val="28"/>
          <w:rtl/>
        </w:rPr>
        <w:t xml:space="preserve">المعوّق </w:t>
      </w:r>
      <w:r w:rsidRPr="008608C8">
        <w:rPr>
          <w:rFonts w:cs="Simplified Arabic"/>
          <w:sz w:val="28"/>
          <w:szCs w:val="28"/>
          <w:rtl/>
        </w:rPr>
        <w:t>اهتماماً كبيراً</w:t>
      </w:r>
      <w:r w:rsidRPr="008608C8">
        <w:rPr>
          <w:rFonts w:cs="Simplified Arabic" w:hint="cs"/>
          <w:sz w:val="28"/>
          <w:szCs w:val="28"/>
          <w:rtl/>
        </w:rPr>
        <w:t xml:space="preserve"> </w:t>
      </w:r>
      <w:r w:rsidRPr="008608C8">
        <w:rPr>
          <w:rFonts w:cs="Simplified Arabic"/>
          <w:sz w:val="28"/>
          <w:szCs w:val="28"/>
          <w:rtl/>
        </w:rPr>
        <w:t xml:space="preserve">في </w:t>
      </w:r>
      <w:r w:rsidRPr="008608C8">
        <w:rPr>
          <w:rFonts w:cs="Simplified Arabic" w:hint="cs"/>
          <w:sz w:val="28"/>
          <w:szCs w:val="28"/>
          <w:rtl/>
        </w:rPr>
        <w:t>الأمم</w:t>
      </w:r>
      <w:r w:rsidRPr="008608C8">
        <w:rPr>
          <w:rFonts w:cs="Simplified Arabic"/>
          <w:sz w:val="28"/>
          <w:szCs w:val="28"/>
          <w:rtl/>
        </w:rPr>
        <w:t xml:space="preserve"> </w:t>
      </w:r>
      <w:r w:rsidRPr="008608C8">
        <w:rPr>
          <w:rFonts w:cs="Simplified Arabic" w:hint="cs"/>
          <w:sz w:val="28"/>
          <w:szCs w:val="28"/>
          <w:rtl/>
        </w:rPr>
        <w:t>المتحدة</w:t>
      </w:r>
      <w:r w:rsidRPr="008608C8">
        <w:rPr>
          <w:rFonts w:cs="Simplified Arabic"/>
          <w:sz w:val="28"/>
          <w:szCs w:val="28"/>
          <w:rtl/>
        </w:rPr>
        <w:t xml:space="preserve"> وسائر المنظمات </w:t>
      </w:r>
      <w:r w:rsidRPr="008608C8">
        <w:rPr>
          <w:rFonts w:cs="Simplified Arabic" w:hint="cs"/>
          <w:sz w:val="28"/>
          <w:szCs w:val="28"/>
          <w:rtl/>
        </w:rPr>
        <w:t>الدولية</w:t>
      </w:r>
      <w:r w:rsidRPr="008608C8">
        <w:rPr>
          <w:rFonts w:cs="Simplified Arabic"/>
          <w:sz w:val="28"/>
          <w:szCs w:val="28"/>
          <w:rtl/>
        </w:rPr>
        <w:t xml:space="preserve"> </w:t>
      </w:r>
      <w:r w:rsidRPr="008608C8">
        <w:rPr>
          <w:rFonts w:cs="Simplified Arabic" w:hint="cs"/>
          <w:sz w:val="28"/>
          <w:szCs w:val="28"/>
          <w:rtl/>
        </w:rPr>
        <w:t xml:space="preserve">وقد أثمر </w:t>
      </w:r>
      <w:r w:rsidRPr="008608C8">
        <w:rPr>
          <w:rFonts w:cs="Simplified Arabic"/>
          <w:sz w:val="28"/>
          <w:szCs w:val="28"/>
          <w:rtl/>
        </w:rPr>
        <w:t>هذا الاهتمام عل</w:t>
      </w:r>
      <w:r w:rsidRPr="008608C8">
        <w:rPr>
          <w:rFonts w:cs="Simplified Arabic" w:hint="cs"/>
          <w:sz w:val="28"/>
          <w:szCs w:val="28"/>
          <w:rtl/>
        </w:rPr>
        <w:t>ى</w:t>
      </w:r>
      <w:r w:rsidRPr="008608C8">
        <w:rPr>
          <w:rFonts w:cs="Simplified Arabic"/>
          <w:sz w:val="28"/>
          <w:szCs w:val="28"/>
          <w:rtl/>
        </w:rPr>
        <w:t xml:space="preserve"> </w:t>
      </w:r>
      <w:r w:rsidRPr="008608C8">
        <w:rPr>
          <w:rFonts w:cs="Simplified Arabic" w:hint="cs"/>
          <w:sz w:val="28"/>
          <w:szCs w:val="28"/>
          <w:rtl/>
        </w:rPr>
        <w:t xml:space="preserve">صدور الاتفاقيات والإعلانات الدولية </w:t>
      </w:r>
      <w:proofErr w:type="gramStart"/>
      <w:r w:rsidRPr="008608C8">
        <w:rPr>
          <w:rFonts w:cs="Simplified Arabic" w:hint="cs"/>
          <w:sz w:val="28"/>
          <w:szCs w:val="28"/>
          <w:rtl/>
        </w:rPr>
        <w:t>الآتية :</w:t>
      </w:r>
      <w:proofErr w:type="gramEnd"/>
    </w:p>
    <w:p w14:paraId="47F6553C" w14:textId="77777777" w:rsidR="00E3288C" w:rsidRPr="00EB4B10" w:rsidRDefault="00646DFF" w:rsidP="00646DFF">
      <w:pPr>
        <w:spacing w:before="240"/>
        <w:ind w:left="368" w:hanging="284"/>
        <w:rPr>
          <w:rFonts w:cs="Simplified Arabic"/>
          <w:sz w:val="28"/>
          <w:szCs w:val="28"/>
          <w:rtl/>
        </w:rPr>
      </w:pPr>
      <w:r>
        <w:rPr>
          <w:rFonts w:cs="Simplified Arabic" w:hint="cs"/>
          <w:sz w:val="28"/>
          <w:szCs w:val="28"/>
          <w:rtl/>
        </w:rPr>
        <w:t>ف</w:t>
      </w:r>
      <w:r w:rsidR="00E3288C" w:rsidRPr="00EB4B10">
        <w:rPr>
          <w:rFonts w:cs="Simplified Arabic" w:hint="cs"/>
          <w:sz w:val="28"/>
          <w:szCs w:val="28"/>
          <w:rtl/>
        </w:rPr>
        <w:t xml:space="preserve">في عام </w:t>
      </w:r>
      <w:r w:rsidR="00E3288C" w:rsidRPr="00EB4B10">
        <w:rPr>
          <w:rFonts w:cs="Simplified Arabic"/>
          <w:sz w:val="28"/>
          <w:szCs w:val="28"/>
          <w:rtl/>
        </w:rPr>
        <w:t xml:space="preserve">1948 </w:t>
      </w:r>
      <w:r>
        <w:rPr>
          <w:rFonts w:cs="Simplified Arabic" w:hint="cs"/>
          <w:sz w:val="28"/>
          <w:szCs w:val="28"/>
          <w:rtl/>
        </w:rPr>
        <w:t xml:space="preserve">صدر </w:t>
      </w:r>
      <w:r w:rsidR="00E3288C" w:rsidRPr="00EB4B10">
        <w:rPr>
          <w:rFonts w:cs="Simplified Arabic"/>
          <w:sz w:val="28"/>
          <w:szCs w:val="28"/>
          <w:rtl/>
        </w:rPr>
        <w:t xml:space="preserve">الإعلان </w:t>
      </w:r>
      <w:r w:rsidR="00E3288C" w:rsidRPr="00EB4B10">
        <w:rPr>
          <w:rFonts w:cs="Simplified Arabic" w:hint="cs"/>
          <w:sz w:val="28"/>
          <w:szCs w:val="28"/>
          <w:rtl/>
        </w:rPr>
        <w:t>العالمي</w:t>
      </w:r>
      <w:r w:rsidR="00E3288C" w:rsidRPr="00EB4B10">
        <w:rPr>
          <w:rFonts w:cs="Simplified Arabic"/>
          <w:sz w:val="28"/>
          <w:szCs w:val="28"/>
          <w:rtl/>
        </w:rPr>
        <w:t xml:space="preserve"> لحقوق الإنس</w:t>
      </w:r>
      <w:r w:rsidR="00EB4B10">
        <w:rPr>
          <w:rFonts w:cs="Simplified Arabic" w:hint="cs"/>
          <w:sz w:val="28"/>
          <w:szCs w:val="28"/>
          <w:rtl/>
        </w:rPr>
        <w:t xml:space="preserve">ان </w:t>
      </w:r>
      <w:r w:rsidR="00E3288C" w:rsidRPr="00EB4B10">
        <w:rPr>
          <w:rFonts w:cs="Simplified Arabic" w:hint="cs"/>
          <w:sz w:val="28"/>
          <w:szCs w:val="28"/>
          <w:rtl/>
        </w:rPr>
        <w:t>والذي</w:t>
      </w:r>
      <w:r w:rsidR="00E3288C" w:rsidRPr="00EB4B10">
        <w:rPr>
          <w:rFonts w:cs="Simplified Arabic"/>
          <w:sz w:val="28"/>
          <w:szCs w:val="28"/>
          <w:rtl/>
        </w:rPr>
        <w:t xml:space="preserve"> أكد </w:t>
      </w:r>
      <w:r w:rsidR="00E3288C" w:rsidRPr="00EB4B10">
        <w:rPr>
          <w:rFonts w:cs="Simplified Arabic" w:hint="cs"/>
          <w:sz w:val="28"/>
          <w:szCs w:val="28"/>
          <w:rtl/>
        </w:rPr>
        <w:t>في</w:t>
      </w:r>
      <w:r w:rsidR="00E3288C" w:rsidRPr="00EB4B10">
        <w:rPr>
          <w:rFonts w:cs="Simplified Arabic"/>
          <w:sz w:val="28"/>
          <w:szCs w:val="28"/>
          <w:rtl/>
        </w:rPr>
        <w:t xml:space="preserve"> المادة الثانية منه على تمتع جميع الأفراد دون تمييز بين </w:t>
      </w:r>
      <w:r w:rsidR="00E3288C" w:rsidRPr="00EB4B10">
        <w:rPr>
          <w:rFonts w:cs="Simplified Arabic" w:hint="cs"/>
          <w:sz w:val="28"/>
          <w:szCs w:val="28"/>
          <w:rtl/>
        </w:rPr>
        <w:t>أي</w:t>
      </w:r>
      <w:r w:rsidR="00E3288C" w:rsidRPr="00EB4B10">
        <w:rPr>
          <w:rFonts w:cs="Simplified Arabic"/>
          <w:sz w:val="28"/>
          <w:szCs w:val="28"/>
          <w:rtl/>
        </w:rPr>
        <w:t xml:space="preserve"> نوع أو وضع بكافة الحقوق</w:t>
      </w:r>
      <w:r w:rsidR="00E3288C" w:rsidRPr="008608C8">
        <w:rPr>
          <w:rFonts w:eastAsia="Times New Roman"/>
          <w:sz w:val="24"/>
          <w:szCs w:val="24"/>
          <w:rtl/>
          <w:lang w:bidi="ar-YE"/>
        </w:rPr>
        <w:t xml:space="preserve"> </w:t>
      </w:r>
      <w:r w:rsidR="00E3288C" w:rsidRPr="00EB4B10">
        <w:rPr>
          <w:rFonts w:cs="Simplified Arabic"/>
          <w:sz w:val="28"/>
          <w:szCs w:val="28"/>
          <w:rtl/>
        </w:rPr>
        <w:t xml:space="preserve">المنصوص عليها ضمن هذا </w:t>
      </w:r>
      <w:proofErr w:type="gramStart"/>
      <w:r w:rsidR="00E3288C" w:rsidRPr="00EB4B10">
        <w:rPr>
          <w:rFonts w:cs="Simplified Arabic"/>
          <w:sz w:val="28"/>
          <w:szCs w:val="28"/>
          <w:rtl/>
        </w:rPr>
        <w:t>الإعلان</w:t>
      </w:r>
      <w:r w:rsidR="00E3288C" w:rsidRPr="00EB4B10">
        <w:rPr>
          <w:rFonts w:cs="Simplified Arabic" w:hint="cs"/>
          <w:sz w:val="28"/>
          <w:szCs w:val="28"/>
          <w:rtl/>
        </w:rPr>
        <w:t xml:space="preserve"> .</w:t>
      </w:r>
      <w:proofErr w:type="gramEnd"/>
    </w:p>
    <w:p w14:paraId="5030C7B2"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في عام 1959م أصدرت </w:t>
      </w:r>
      <w:r w:rsidRPr="008608C8">
        <w:rPr>
          <w:rFonts w:cs="Simplified Arabic" w:hint="cs"/>
          <w:sz w:val="28"/>
          <w:szCs w:val="28"/>
          <w:rtl/>
        </w:rPr>
        <w:t>الجمعية</w:t>
      </w:r>
      <w:r w:rsidRPr="008608C8">
        <w:rPr>
          <w:rFonts w:cs="Simplified Arabic"/>
          <w:sz w:val="28"/>
          <w:szCs w:val="28"/>
          <w:rtl/>
        </w:rPr>
        <w:t xml:space="preserve"> </w:t>
      </w:r>
      <w:proofErr w:type="spellStart"/>
      <w:r w:rsidRPr="008608C8">
        <w:rPr>
          <w:rFonts w:cs="Simplified Arabic" w:hint="cs"/>
          <w:sz w:val="28"/>
          <w:szCs w:val="28"/>
          <w:rtl/>
        </w:rPr>
        <w:t>ألعامه</w:t>
      </w:r>
      <w:proofErr w:type="spellEnd"/>
      <w:r w:rsidRPr="008608C8">
        <w:rPr>
          <w:rFonts w:cs="Simplified Arabic"/>
          <w:sz w:val="28"/>
          <w:szCs w:val="28"/>
          <w:rtl/>
        </w:rPr>
        <w:t xml:space="preserve"> </w:t>
      </w:r>
      <w:r w:rsidRPr="008608C8">
        <w:rPr>
          <w:rFonts w:cs="Simplified Arabic" w:hint="cs"/>
          <w:sz w:val="28"/>
          <w:szCs w:val="28"/>
          <w:rtl/>
        </w:rPr>
        <w:t>للأمم</w:t>
      </w:r>
      <w:r w:rsidRPr="008608C8">
        <w:rPr>
          <w:rFonts w:cs="Simplified Arabic"/>
          <w:sz w:val="28"/>
          <w:szCs w:val="28"/>
          <w:rtl/>
        </w:rPr>
        <w:t xml:space="preserve"> </w:t>
      </w:r>
      <w:r w:rsidRPr="008608C8">
        <w:rPr>
          <w:rFonts w:cs="Simplified Arabic" w:hint="cs"/>
          <w:sz w:val="28"/>
          <w:szCs w:val="28"/>
          <w:rtl/>
        </w:rPr>
        <w:t>المتحدة</w:t>
      </w:r>
      <w:r w:rsidRPr="008608C8">
        <w:rPr>
          <w:rFonts w:cs="Simplified Arabic"/>
          <w:sz w:val="28"/>
          <w:szCs w:val="28"/>
          <w:rtl/>
        </w:rPr>
        <w:t xml:space="preserve"> إعلان حقوق </w:t>
      </w:r>
      <w:r w:rsidRPr="008608C8">
        <w:rPr>
          <w:rFonts w:cs="Simplified Arabic" w:hint="cs"/>
          <w:sz w:val="28"/>
          <w:szCs w:val="28"/>
          <w:rtl/>
        </w:rPr>
        <w:t>الطفل.</w:t>
      </w:r>
    </w:p>
    <w:p w14:paraId="7A69DCE4"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في عام 1961م أصدرت الميثاق الاجتماعي </w:t>
      </w:r>
      <w:r w:rsidRPr="008608C8">
        <w:rPr>
          <w:rFonts w:cs="Simplified Arabic" w:hint="cs"/>
          <w:sz w:val="28"/>
          <w:szCs w:val="28"/>
          <w:rtl/>
        </w:rPr>
        <w:t>الأوربي</w:t>
      </w:r>
      <w:r w:rsidRPr="008608C8">
        <w:rPr>
          <w:rFonts w:cs="Simplified Arabic"/>
          <w:sz w:val="28"/>
          <w:szCs w:val="28"/>
          <w:rtl/>
        </w:rPr>
        <w:t>.</w:t>
      </w:r>
    </w:p>
    <w:p w14:paraId="4A4BFFE1"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1966م تم إصدار </w:t>
      </w:r>
      <w:r w:rsidRPr="008608C8">
        <w:rPr>
          <w:rFonts w:cs="Simplified Arabic" w:hint="cs"/>
          <w:sz w:val="28"/>
          <w:szCs w:val="28"/>
          <w:rtl/>
        </w:rPr>
        <w:t>الاتفاقية</w:t>
      </w:r>
      <w:r w:rsidRPr="008608C8">
        <w:rPr>
          <w:rFonts w:cs="Simplified Arabic"/>
          <w:sz w:val="28"/>
          <w:szCs w:val="28"/>
          <w:rtl/>
        </w:rPr>
        <w:t xml:space="preserve"> </w:t>
      </w:r>
      <w:r w:rsidRPr="008608C8">
        <w:rPr>
          <w:rFonts w:cs="Simplified Arabic" w:hint="cs"/>
          <w:sz w:val="28"/>
          <w:szCs w:val="28"/>
          <w:rtl/>
        </w:rPr>
        <w:t>الدولية</w:t>
      </w:r>
      <w:r w:rsidRPr="008608C8">
        <w:rPr>
          <w:rFonts w:cs="Simplified Arabic"/>
          <w:sz w:val="28"/>
          <w:szCs w:val="28"/>
          <w:rtl/>
        </w:rPr>
        <w:t xml:space="preserve"> للحقوق </w:t>
      </w:r>
      <w:proofErr w:type="spellStart"/>
      <w:r w:rsidRPr="008608C8">
        <w:rPr>
          <w:rFonts w:cs="Simplified Arabic" w:hint="cs"/>
          <w:sz w:val="28"/>
          <w:szCs w:val="28"/>
          <w:rtl/>
        </w:rPr>
        <w:t>ألاقتصاديه</w:t>
      </w:r>
      <w:proofErr w:type="spellEnd"/>
      <w:r w:rsidRPr="008608C8">
        <w:rPr>
          <w:rFonts w:cs="Simplified Arabic"/>
          <w:sz w:val="28"/>
          <w:szCs w:val="28"/>
          <w:rtl/>
        </w:rPr>
        <w:t xml:space="preserve"> </w:t>
      </w:r>
      <w:r w:rsidRPr="008608C8">
        <w:rPr>
          <w:rFonts w:cs="Simplified Arabic" w:hint="cs"/>
          <w:sz w:val="28"/>
          <w:szCs w:val="28"/>
          <w:rtl/>
        </w:rPr>
        <w:t>والاجتماعية</w:t>
      </w:r>
      <w:r w:rsidRPr="008608C8">
        <w:rPr>
          <w:rFonts w:cs="Simplified Arabic"/>
          <w:sz w:val="28"/>
          <w:szCs w:val="28"/>
          <w:rtl/>
        </w:rPr>
        <w:t xml:space="preserve"> </w:t>
      </w:r>
      <w:r w:rsidRPr="008608C8">
        <w:rPr>
          <w:rFonts w:cs="Simplified Arabic" w:hint="cs"/>
          <w:sz w:val="28"/>
          <w:szCs w:val="28"/>
          <w:rtl/>
        </w:rPr>
        <w:t>والثقافية.</w:t>
      </w:r>
    </w:p>
    <w:p w14:paraId="60A427B0"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1969م أصدرت </w:t>
      </w:r>
      <w:r w:rsidRPr="008608C8">
        <w:rPr>
          <w:rFonts w:cs="Simplified Arabic" w:hint="cs"/>
          <w:sz w:val="28"/>
          <w:szCs w:val="28"/>
          <w:rtl/>
        </w:rPr>
        <w:t>الاتفاقية</w:t>
      </w:r>
      <w:r w:rsidRPr="008608C8">
        <w:rPr>
          <w:rFonts w:cs="Simplified Arabic"/>
          <w:sz w:val="28"/>
          <w:szCs w:val="28"/>
          <w:rtl/>
        </w:rPr>
        <w:t xml:space="preserve"> </w:t>
      </w:r>
      <w:proofErr w:type="spellStart"/>
      <w:r w:rsidRPr="008608C8">
        <w:rPr>
          <w:rFonts w:cs="Simplified Arabic"/>
          <w:sz w:val="28"/>
          <w:szCs w:val="28"/>
          <w:rtl/>
        </w:rPr>
        <w:t>الامريكيه</w:t>
      </w:r>
      <w:proofErr w:type="spellEnd"/>
      <w:r w:rsidRPr="008608C8">
        <w:rPr>
          <w:rFonts w:cs="Simplified Arabic"/>
          <w:sz w:val="28"/>
          <w:szCs w:val="28"/>
          <w:rtl/>
        </w:rPr>
        <w:t xml:space="preserve"> لحقوق </w:t>
      </w:r>
      <w:proofErr w:type="gramStart"/>
      <w:r w:rsidRPr="008608C8">
        <w:rPr>
          <w:rFonts w:cs="Simplified Arabic" w:hint="cs"/>
          <w:sz w:val="28"/>
          <w:szCs w:val="28"/>
          <w:rtl/>
        </w:rPr>
        <w:t>الإنسان</w:t>
      </w:r>
      <w:r w:rsidRPr="008608C8">
        <w:rPr>
          <w:rFonts w:cs="Simplified Arabic"/>
          <w:sz w:val="28"/>
          <w:szCs w:val="28"/>
          <w:rtl/>
        </w:rPr>
        <w:t xml:space="preserve"> .</w:t>
      </w:r>
      <w:proofErr w:type="gramEnd"/>
    </w:p>
    <w:p w14:paraId="149379AF"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في عام 1971م أصدرت </w:t>
      </w:r>
      <w:r w:rsidRPr="008608C8">
        <w:rPr>
          <w:rFonts w:cs="Simplified Arabic" w:hint="cs"/>
          <w:sz w:val="28"/>
          <w:szCs w:val="28"/>
          <w:rtl/>
        </w:rPr>
        <w:t>الجمعية</w:t>
      </w:r>
      <w:r w:rsidRPr="008608C8">
        <w:rPr>
          <w:rFonts w:cs="Simplified Arabic"/>
          <w:sz w:val="28"/>
          <w:szCs w:val="28"/>
          <w:rtl/>
        </w:rPr>
        <w:t xml:space="preserve"> </w:t>
      </w:r>
      <w:r w:rsidRPr="008608C8">
        <w:rPr>
          <w:rFonts w:cs="Simplified Arabic" w:hint="cs"/>
          <w:sz w:val="28"/>
          <w:szCs w:val="28"/>
          <w:rtl/>
        </w:rPr>
        <w:t>العامة</w:t>
      </w:r>
      <w:r w:rsidRPr="008608C8">
        <w:rPr>
          <w:rFonts w:cs="Simplified Arabic"/>
          <w:sz w:val="28"/>
          <w:szCs w:val="28"/>
          <w:rtl/>
        </w:rPr>
        <w:t xml:space="preserve"> </w:t>
      </w:r>
      <w:r w:rsidRPr="008608C8">
        <w:rPr>
          <w:rFonts w:cs="Simplified Arabic" w:hint="cs"/>
          <w:sz w:val="28"/>
          <w:szCs w:val="28"/>
          <w:rtl/>
        </w:rPr>
        <w:t>للأمم</w:t>
      </w:r>
      <w:r w:rsidRPr="008608C8">
        <w:rPr>
          <w:rFonts w:cs="Simplified Arabic"/>
          <w:sz w:val="28"/>
          <w:szCs w:val="28"/>
          <w:rtl/>
        </w:rPr>
        <w:t xml:space="preserve"> </w:t>
      </w:r>
      <w:r w:rsidRPr="008608C8">
        <w:rPr>
          <w:rFonts w:cs="Simplified Arabic" w:hint="cs"/>
          <w:sz w:val="28"/>
          <w:szCs w:val="28"/>
          <w:rtl/>
        </w:rPr>
        <w:t>المتحدة</w:t>
      </w:r>
      <w:r w:rsidRPr="008608C8">
        <w:rPr>
          <w:rFonts w:cs="Simplified Arabic"/>
          <w:sz w:val="28"/>
          <w:szCs w:val="28"/>
          <w:rtl/>
        </w:rPr>
        <w:t xml:space="preserve"> </w:t>
      </w:r>
      <w:r w:rsidRPr="008608C8">
        <w:rPr>
          <w:rFonts w:cs="Simplified Arabic" w:hint="cs"/>
          <w:sz w:val="28"/>
          <w:szCs w:val="28"/>
          <w:rtl/>
        </w:rPr>
        <w:t>الإعلان</w:t>
      </w:r>
      <w:r w:rsidRPr="008608C8">
        <w:rPr>
          <w:rFonts w:cs="Simplified Arabic"/>
          <w:sz w:val="28"/>
          <w:szCs w:val="28"/>
          <w:rtl/>
        </w:rPr>
        <w:t xml:space="preserve"> الخاص بحقوق </w:t>
      </w:r>
      <w:r w:rsidRPr="008608C8">
        <w:rPr>
          <w:rFonts w:cs="Simplified Arabic" w:hint="cs"/>
          <w:sz w:val="28"/>
          <w:szCs w:val="28"/>
          <w:rtl/>
        </w:rPr>
        <w:t>الأشخاص</w:t>
      </w:r>
      <w:r w:rsidRPr="008608C8">
        <w:rPr>
          <w:rFonts w:cs="Simplified Arabic"/>
          <w:sz w:val="28"/>
          <w:szCs w:val="28"/>
          <w:rtl/>
        </w:rPr>
        <w:t xml:space="preserve"> المتخلفين عقلياً.</w:t>
      </w:r>
    </w:p>
    <w:p w14:paraId="78AFF3E1"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1974م أصدرت </w:t>
      </w:r>
      <w:r w:rsidRPr="008608C8">
        <w:rPr>
          <w:rFonts w:cs="Simplified Arabic" w:hint="cs"/>
          <w:sz w:val="28"/>
          <w:szCs w:val="28"/>
          <w:rtl/>
        </w:rPr>
        <w:t>الإعلان</w:t>
      </w:r>
      <w:r w:rsidRPr="008608C8">
        <w:rPr>
          <w:rFonts w:cs="Simplified Arabic"/>
          <w:sz w:val="28"/>
          <w:szCs w:val="28"/>
          <w:rtl/>
        </w:rPr>
        <w:t xml:space="preserve"> الخاص بحماية النساء </w:t>
      </w:r>
      <w:r w:rsidRPr="008608C8">
        <w:rPr>
          <w:rFonts w:cs="Simplified Arabic" w:hint="cs"/>
          <w:sz w:val="28"/>
          <w:szCs w:val="28"/>
          <w:rtl/>
        </w:rPr>
        <w:t>والأطفال</w:t>
      </w:r>
      <w:r w:rsidRPr="008608C8">
        <w:rPr>
          <w:rFonts w:cs="Simplified Arabic"/>
          <w:sz w:val="28"/>
          <w:szCs w:val="28"/>
          <w:rtl/>
        </w:rPr>
        <w:t xml:space="preserve"> أثناء الطوارئ والمنازعات </w:t>
      </w:r>
      <w:proofErr w:type="gramStart"/>
      <w:r w:rsidRPr="008608C8">
        <w:rPr>
          <w:rFonts w:cs="Simplified Arabic" w:hint="cs"/>
          <w:sz w:val="28"/>
          <w:szCs w:val="28"/>
          <w:rtl/>
        </w:rPr>
        <w:t>المسلحة</w:t>
      </w:r>
      <w:r w:rsidRPr="008608C8">
        <w:rPr>
          <w:rFonts w:cs="Simplified Arabic"/>
          <w:sz w:val="28"/>
          <w:szCs w:val="28"/>
          <w:rtl/>
        </w:rPr>
        <w:t xml:space="preserve"> .</w:t>
      </w:r>
      <w:proofErr w:type="gramEnd"/>
    </w:p>
    <w:p w14:paraId="112BFF9E"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lastRenderedPageBreak/>
        <w:t xml:space="preserve"> في عام 1975م تم إصدار </w:t>
      </w:r>
      <w:r w:rsidRPr="008608C8">
        <w:rPr>
          <w:rFonts w:cs="Simplified Arabic" w:hint="cs"/>
          <w:sz w:val="28"/>
          <w:szCs w:val="28"/>
          <w:rtl/>
        </w:rPr>
        <w:t>الإعلان</w:t>
      </w:r>
      <w:r w:rsidRPr="008608C8">
        <w:rPr>
          <w:rFonts w:cs="Simplified Arabic"/>
          <w:sz w:val="28"/>
          <w:szCs w:val="28"/>
          <w:rtl/>
        </w:rPr>
        <w:t xml:space="preserve"> العالمي بشأن حقوق </w:t>
      </w:r>
      <w:r w:rsidRPr="008608C8">
        <w:rPr>
          <w:rFonts w:cs="Simplified Arabic" w:hint="cs"/>
          <w:sz w:val="28"/>
          <w:szCs w:val="28"/>
          <w:rtl/>
        </w:rPr>
        <w:t>المعوّقين.</w:t>
      </w:r>
    </w:p>
    <w:p w14:paraId="5FFA140F"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1981م أصدر الميثاق </w:t>
      </w:r>
      <w:r w:rsidRPr="008608C8">
        <w:rPr>
          <w:rFonts w:cs="Simplified Arabic" w:hint="cs"/>
          <w:sz w:val="28"/>
          <w:szCs w:val="28"/>
          <w:rtl/>
        </w:rPr>
        <w:t>الأفريقي</w:t>
      </w:r>
      <w:r w:rsidRPr="008608C8">
        <w:rPr>
          <w:rFonts w:cs="Simplified Arabic"/>
          <w:sz w:val="28"/>
          <w:szCs w:val="28"/>
          <w:rtl/>
        </w:rPr>
        <w:t xml:space="preserve"> لحقوق </w:t>
      </w:r>
      <w:r w:rsidRPr="008608C8">
        <w:rPr>
          <w:rFonts w:cs="Simplified Arabic" w:hint="cs"/>
          <w:sz w:val="28"/>
          <w:szCs w:val="28"/>
          <w:rtl/>
        </w:rPr>
        <w:t>الإنسان</w:t>
      </w:r>
      <w:r w:rsidRPr="008608C8">
        <w:rPr>
          <w:rFonts w:cs="Simplified Arabic"/>
          <w:sz w:val="28"/>
          <w:szCs w:val="28"/>
          <w:rtl/>
        </w:rPr>
        <w:t xml:space="preserve"> </w:t>
      </w:r>
      <w:proofErr w:type="gramStart"/>
      <w:r w:rsidRPr="008608C8">
        <w:rPr>
          <w:rFonts w:cs="Simplified Arabic"/>
          <w:sz w:val="28"/>
          <w:szCs w:val="28"/>
          <w:rtl/>
        </w:rPr>
        <w:t>والشعوب .</w:t>
      </w:r>
      <w:proofErr w:type="gramEnd"/>
    </w:p>
    <w:p w14:paraId="17E05E1D"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في عام 1981م تم إعلان </w:t>
      </w:r>
      <w:r w:rsidRPr="008608C8">
        <w:rPr>
          <w:rFonts w:cs="Simplified Arabic" w:hint="cs"/>
          <w:sz w:val="28"/>
          <w:szCs w:val="28"/>
          <w:rtl/>
        </w:rPr>
        <w:t>السنة</w:t>
      </w:r>
      <w:r w:rsidRPr="008608C8">
        <w:rPr>
          <w:rFonts w:cs="Simplified Arabic"/>
          <w:sz w:val="28"/>
          <w:szCs w:val="28"/>
          <w:rtl/>
        </w:rPr>
        <w:t xml:space="preserve"> </w:t>
      </w:r>
      <w:r w:rsidRPr="008608C8">
        <w:rPr>
          <w:rFonts w:cs="Simplified Arabic" w:hint="cs"/>
          <w:sz w:val="28"/>
          <w:szCs w:val="28"/>
          <w:rtl/>
        </w:rPr>
        <w:t>الدولية</w:t>
      </w:r>
      <w:r w:rsidRPr="008608C8">
        <w:rPr>
          <w:rFonts w:cs="Simplified Arabic"/>
          <w:sz w:val="28"/>
          <w:szCs w:val="28"/>
          <w:rtl/>
        </w:rPr>
        <w:t xml:space="preserve"> </w:t>
      </w:r>
      <w:proofErr w:type="gramStart"/>
      <w:r w:rsidRPr="008608C8">
        <w:rPr>
          <w:rFonts w:cs="Simplified Arabic"/>
          <w:sz w:val="28"/>
          <w:szCs w:val="28"/>
          <w:rtl/>
        </w:rPr>
        <w:t>للمعوقين .</w:t>
      </w:r>
      <w:proofErr w:type="gramEnd"/>
    </w:p>
    <w:p w14:paraId="15875023"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1982م تم </w:t>
      </w:r>
      <w:r w:rsidRPr="008608C8">
        <w:rPr>
          <w:rFonts w:cs="Simplified Arabic" w:hint="cs"/>
          <w:sz w:val="28"/>
          <w:szCs w:val="28"/>
          <w:rtl/>
        </w:rPr>
        <w:t>إصدار</w:t>
      </w:r>
      <w:r w:rsidRPr="008608C8">
        <w:rPr>
          <w:rFonts w:cs="Simplified Arabic"/>
          <w:sz w:val="28"/>
          <w:szCs w:val="28"/>
          <w:rtl/>
        </w:rPr>
        <w:t xml:space="preserve"> برنامج العمل </w:t>
      </w:r>
      <w:r w:rsidRPr="008608C8">
        <w:rPr>
          <w:rFonts w:cs="Simplified Arabic" w:hint="cs"/>
          <w:sz w:val="28"/>
          <w:szCs w:val="28"/>
          <w:rtl/>
        </w:rPr>
        <w:t>العالمي.</w:t>
      </w:r>
    </w:p>
    <w:p w14:paraId="0319FAC7"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1983م تم إصدار ميثاق حقوق الطفل العربي.</w:t>
      </w:r>
    </w:p>
    <w:p w14:paraId="16B65047"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1989م تم إصدار اتفاقية حقوق </w:t>
      </w:r>
      <w:r w:rsidRPr="008608C8">
        <w:rPr>
          <w:rFonts w:cs="Simplified Arabic" w:hint="cs"/>
          <w:sz w:val="28"/>
          <w:szCs w:val="28"/>
          <w:rtl/>
        </w:rPr>
        <w:t>الطفل.</w:t>
      </w:r>
    </w:p>
    <w:p w14:paraId="6B327F2C"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1990م تم إصدار الميثاق </w:t>
      </w:r>
      <w:r w:rsidRPr="008608C8">
        <w:rPr>
          <w:rFonts w:cs="Simplified Arabic" w:hint="cs"/>
          <w:sz w:val="28"/>
          <w:szCs w:val="28"/>
          <w:rtl/>
        </w:rPr>
        <w:t>الأفريقي</w:t>
      </w:r>
      <w:r w:rsidRPr="008608C8">
        <w:rPr>
          <w:rFonts w:cs="Simplified Arabic"/>
          <w:sz w:val="28"/>
          <w:szCs w:val="28"/>
          <w:rtl/>
        </w:rPr>
        <w:t xml:space="preserve"> لحقوق الطفل ورفاهيته.</w:t>
      </w:r>
    </w:p>
    <w:p w14:paraId="0B45A17D"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1991م تم إصدار مبادئ حماية </w:t>
      </w:r>
      <w:r w:rsidRPr="008608C8">
        <w:rPr>
          <w:rFonts w:cs="Simplified Arabic" w:hint="cs"/>
          <w:sz w:val="28"/>
          <w:szCs w:val="28"/>
          <w:rtl/>
        </w:rPr>
        <w:t>الأشخاص</w:t>
      </w:r>
      <w:r w:rsidRPr="008608C8">
        <w:rPr>
          <w:rFonts w:cs="Simplified Arabic"/>
          <w:sz w:val="28"/>
          <w:szCs w:val="28"/>
          <w:rtl/>
        </w:rPr>
        <w:t xml:space="preserve"> المصابين بمرض عقلي وتحسين </w:t>
      </w:r>
      <w:r w:rsidRPr="008608C8">
        <w:rPr>
          <w:rFonts w:cs="Simplified Arabic" w:hint="cs"/>
          <w:sz w:val="28"/>
          <w:szCs w:val="28"/>
          <w:rtl/>
        </w:rPr>
        <w:t>العناية</w:t>
      </w:r>
      <w:r w:rsidRPr="008608C8">
        <w:rPr>
          <w:rFonts w:cs="Simplified Arabic"/>
          <w:sz w:val="28"/>
          <w:szCs w:val="28"/>
          <w:rtl/>
        </w:rPr>
        <w:t xml:space="preserve"> </w:t>
      </w:r>
      <w:r w:rsidRPr="008608C8">
        <w:rPr>
          <w:rFonts w:cs="Simplified Arabic" w:hint="cs"/>
          <w:sz w:val="28"/>
          <w:szCs w:val="28"/>
          <w:rtl/>
        </w:rPr>
        <w:t>بالصحة</w:t>
      </w:r>
      <w:r w:rsidRPr="008608C8">
        <w:rPr>
          <w:rFonts w:cs="Simplified Arabic"/>
          <w:sz w:val="28"/>
          <w:szCs w:val="28"/>
          <w:rtl/>
        </w:rPr>
        <w:t xml:space="preserve"> </w:t>
      </w:r>
      <w:proofErr w:type="gramStart"/>
      <w:r w:rsidRPr="008608C8">
        <w:rPr>
          <w:rFonts w:cs="Simplified Arabic" w:hint="cs"/>
          <w:sz w:val="28"/>
          <w:szCs w:val="28"/>
          <w:rtl/>
        </w:rPr>
        <w:t>العقلية</w:t>
      </w:r>
      <w:r w:rsidRPr="008608C8">
        <w:rPr>
          <w:rFonts w:cs="Simplified Arabic"/>
          <w:sz w:val="28"/>
          <w:szCs w:val="28"/>
          <w:rtl/>
        </w:rPr>
        <w:t xml:space="preserve"> .</w:t>
      </w:r>
      <w:proofErr w:type="gramEnd"/>
    </w:p>
    <w:p w14:paraId="0950FE79" w14:textId="77777777" w:rsidR="00D86FD9" w:rsidRPr="008608C8" w:rsidRDefault="00D86FD9" w:rsidP="00D86FD9">
      <w:pPr>
        <w:numPr>
          <w:ilvl w:val="0"/>
          <w:numId w:val="9"/>
        </w:numPr>
        <w:spacing w:before="240" w:after="0" w:line="240" w:lineRule="auto"/>
        <w:jc w:val="lowKashida"/>
        <w:rPr>
          <w:rFonts w:cs="Simplified Arabic"/>
          <w:sz w:val="28"/>
          <w:szCs w:val="28"/>
        </w:rPr>
      </w:pPr>
      <w:r w:rsidRPr="008608C8">
        <w:rPr>
          <w:rFonts w:cs="Simplified Arabic"/>
          <w:sz w:val="28"/>
          <w:szCs w:val="28"/>
          <w:rtl/>
        </w:rPr>
        <w:t xml:space="preserve"> في عام 1993م </w:t>
      </w:r>
      <w:r w:rsidRPr="008608C8">
        <w:rPr>
          <w:rFonts w:cs="Simplified Arabic" w:hint="cs"/>
          <w:sz w:val="28"/>
          <w:szCs w:val="28"/>
          <w:rtl/>
        </w:rPr>
        <w:t>اعتمدت</w:t>
      </w:r>
      <w:r w:rsidRPr="008608C8">
        <w:rPr>
          <w:rFonts w:cs="Simplified Arabic"/>
          <w:sz w:val="28"/>
          <w:szCs w:val="28"/>
          <w:rtl/>
        </w:rPr>
        <w:t xml:space="preserve"> </w:t>
      </w:r>
      <w:r w:rsidRPr="008608C8">
        <w:rPr>
          <w:rFonts w:cs="Simplified Arabic" w:hint="cs"/>
          <w:sz w:val="28"/>
          <w:szCs w:val="28"/>
          <w:rtl/>
        </w:rPr>
        <w:t>الجمعية</w:t>
      </w:r>
      <w:r w:rsidRPr="008608C8">
        <w:rPr>
          <w:rFonts w:cs="Simplified Arabic"/>
          <w:sz w:val="28"/>
          <w:szCs w:val="28"/>
          <w:rtl/>
        </w:rPr>
        <w:t xml:space="preserve"> </w:t>
      </w:r>
      <w:r w:rsidRPr="008608C8">
        <w:rPr>
          <w:rFonts w:cs="Simplified Arabic" w:hint="cs"/>
          <w:sz w:val="28"/>
          <w:szCs w:val="28"/>
          <w:rtl/>
        </w:rPr>
        <w:t>العامة</w:t>
      </w:r>
      <w:r w:rsidRPr="008608C8">
        <w:rPr>
          <w:rFonts w:cs="Simplified Arabic"/>
          <w:sz w:val="28"/>
          <w:szCs w:val="28"/>
          <w:rtl/>
        </w:rPr>
        <w:t xml:space="preserve"> </w:t>
      </w:r>
      <w:r w:rsidRPr="008608C8">
        <w:rPr>
          <w:rFonts w:cs="Simplified Arabic" w:hint="cs"/>
          <w:sz w:val="28"/>
          <w:szCs w:val="28"/>
          <w:rtl/>
        </w:rPr>
        <w:t>للأمم</w:t>
      </w:r>
      <w:r w:rsidRPr="008608C8">
        <w:rPr>
          <w:rFonts w:cs="Simplified Arabic"/>
          <w:sz w:val="28"/>
          <w:szCs w:val="28"/>
          <w:rtl/>
        </w:rPr>
        <w:t xml:space="preserve"> </w:t>
      </w:r>
      <w:r w:rsidRPr="008608C8">
        <w:rPr>
          <w:rFonts w:cs="Simplified Arabic" w:hint="cs"/>
          <w:sz w:val="28"/>
          <w:szCs w:val="28"/>
          <w:rtl/>
        </w:rPr>
        <w:t>المتحدة</w:t>
      </w:r>
      <w:r w:rsidRPr="008608C8">
        <w:rPr>
          <w:rFonts w:cs="Simplified Arabic"/>
          <w:sz w:val="28"/>
          <w:szCs w:val="28"/>
          <w:rtl/>
        </w:rPr>
        <w:t xml:space="preserve"> القواعد </w:t>
      </w:r>
      <w:r w:rsidRPr="008608C8">
        <w:rPr>
          <w:rFonts w:cs="Simplified Arabic" w:hint="cs"/>
          <w:sz w:val="28"/>
          <w:szCs w:val="28"/>
          <w:rtl/>
        </w:rPr>
        <w:t>الموحدة</w:t>
      </w:r>
      <w:r w:rsidRPr="008608C8">
        <w:rPr>
          <w:rFonts w:cs="Simplified Arabic"/>
          <w:sz w:val="28"/>
          <w:szCs w:val="28"/>
          <w:rtl/>
        </w:rPr>
        <w:t xml:space="preserve"> بشأن تحقيق تكافؤ الفرص </w:t>
      </w:r>
      <w:r w:rsidRPr="008608C8">
        <w:rPr>
          <w:rFonts w:cs="Simplified Arabic" w:hint="cs"/>
          <w:sz w:val="28"/>
          <w:szCs w:val="28"/>
          <w:rtl/>
        </w:rPr>
        <w:t>للمعوّقين</w:t>
      </w:r>
      <w:r w:rsidRPr="008608C8">
        <w:rPr>
          <w:rFonts w:cs="Simplified Arabic"/>
          <w:sz w:val="28"/>
          <w:szCs w:val="28"/>
          <w:rtl/>
        </w:rPr>
        <w:t>.</w:t>
      </w:r>
    </w:p>
    <w:p w14:paraId="033F1511" w14:textId="77777777" w:rsidR="00D86FD9" w:rsidRPr="008608C8" w:rsidRDefault="00D86FD9" w:rsidP="00D86FD9">
      <w:pPr>
        <w:shd w:val="clear" w:color="auto" w:fill="FFFFFF"/>
        <w:bidi w:val="0"/>
        <w:spacing w:before="100" w:beforeAutospacing="1" w:after="100" w:afterAutospacing="1" w:line="240" w:lineRule="auto"/>
        <w:jc w:val="right"/>
        <w:rPr>
          <w:rFonts w:ascii="Verdana" w:eastAsia="Times New Roman" w:hAnsi="Verdana" w:cs="Times New Roman"/>
          <w:color w:val="000000"/>
          <w:sz w:val="11"/>
          <w:szCs w:val="11"/>
        </w:rPr>
      </w:pPr>
      <w:r w:rsidRPr="008608C8">
        <w:rPr>
          <w:rFonts w:cs="Simplified Arabic" w:hint="cs"/>
          <w:sz w:val="28"/>
          <w:szCs w:val="28"/>
          <w:rtl/>
        </w:rPr>
        <w:t xml:space="preserve">وفي 30 مارس 2007 أصدرت الأمم المتحدة </w:t>
      </w:r>
      <w:proofErr w:type="spellStart"/>
      <w:r w:rsidRPr="008608C8">
        <w:rPr>
          <w:rFonts w:cs="Simplified Arabic" w:hint="cs"/>
          <w:sz w:val="28"/>
          <w:szCs w:val="28"/>
          <w:rtl/>
        </w:rPr>
        <w:t>الأتفاقية</w:t>
      </w:r>
      <w:proofErr w:type="spellEnd"/>
      <w:r w:rsidRPr="008608C8">
        <w:rPr>
          <w:rFonts w:cs="Simplified Arabic" w:hint="cs"/>
          <w:sz w:val="28"/>
          <w:szCs w:val="28"/>
          <w:rtl/>
        </w:rPr>
        <w:t xml:space="preserve"> الدولية لتعزيز وحماية حقوق الأشخاص ذوي الإعاقة والتي نصت في مادتها السابعة على</w:t>
      </w:r>
      <w:r w:rsidRPr="008608C8">
        <w:rPr>
          <w:rFonts w:ascii="Verdana" w:eastAsia="Times New Roman" w:hAnsi="Verdana" w:cs="Times New Roman"/>
          <w:color w:val="000000"/>
          <w:sz w:val="11"/>
          <w:szCs w:val="11"/>
        </w:rPr>
        <w:t>.</w:t>
      </w:r>
    </w:p>
    <w:p w14:paraId="2617EDFE" w14:textId="77777777" w:rsidR="00D86FD9" w:rsidRPr="008608C8" w:rsidRDefault="00D86FD9" w:rsidP="00D86FD9">
      <w:pPr>
        <w:shd w:val="clear" w:color="auto" w:fill="FFFFFF"/>
        <w:bidi w:val="0"/>
        <w:jc w:val="right"/>
        <w:outlineLvl w:val="2"/>
        <w:rPr>
          <w:rFonts w:cs="Simplified Arabic"/>
          <w:sz w:val="28"/>
          <w:szCs w:val="28"/>
          <w:rtl/>
        </w:rPr>
      </w:pPr>
      <w:bookmarkStart w:id="0" w:name="7"/>
      <w:r w:rsidRPr="008608C8">
        <w:rPr>
          <w:rFonts w:ascii="Times New Roman" w:eastAsia="Times New Roman" w:hAnsi="Times New Roman" w:cs="Simplified Arabic"/>
          <w:sz w:val="28"/>
          <w:szCs w:val="28"/>
          <w:rtl/>
        </w:rPr>
        <w:t xml:space="preserve">المادة </w:t>
      </w:r>
      <w:r w:rsidRPr="008608C8">
        <w:rPr>
          <w:rFonts w:cs="Simplified Arabic" w:hint="cs"/>
          <w:sz w:val="28"/>
          <w:szCs w:val="28"/>
          <w:rtl/>
        </w:rPr>
        <w:t>(</w:t>
      </w:r>
      <w:proofErr w:type="gramStart"/>
      <w:r w:rsidRPr="008608C8">
        <w:rPr>
          <w:rFonts w:cs="Simplified Arabic" w:hint="cs"/>
          <w:sz w:val="28"/>
          <w:szCs w:val="28"/>
          <w:rtl/>
        </w:rPr>
        <w:t>7)</w:t>
      </w:r>
      <w:r w:rsidRPr="008608C8">
        <w:rPr>
          <w:rFonts w:ascii="Times New Roman" w:eastAsia="Times New Roman" w:hAnsi="Times New Roman" w:cs="Simplified Arabic"/>
          <w:sz w:val="28"/>
          <w:szCs w:val="28"/>
          <w:rtl/>
        </w:rPr>
        <w:t>-</w:t>
      </w:r>
      <w:proofErr w:type="gramEnd"/>
      <w:r w:rsidRPr="008608C8">
        <w:rPr>
          <w:rFonts w:ascii="Times New Roman" w:eastAsia="Times New Roman" w:hAnsi="Times New Roman" w:cs="Simplified Arabic"/>
          <w:sz w:val="28"/>
          <w:szCs w:val="28"/>
          <w:rtl/>
        </w:rPr>
        <w:t xml:space="preserve"> الأطفال ذوو الإعاقة</w:t>
      </w:r>
      <w:bookmarkEnd w:id="0"/>
    </w:p>
    <w:p w14:paraId="7F11E152" w14:textId="77777777" w:rsidR="00D86FD9" w:rsidRPr="003B3117" w:rsidRDefault="00D86FD9" w:rsidP="00D86FD9">
      <w:pPr>
        <w:shd w:val="clear" w:color="auto" w:fill="FFFFFF"/>
        <w:bidi w:val="0"/>
        <w:spacing w:after="0" w:line="240" w:lineRule="auto"/>
        <w:jc w:val="right"/>
        <w:outlineLvl w:val="2"/>
        <w:rPr>
          <w:rFonts w:cs="Simplified Arabic"/>
          <w:sz w:val="28"/>
          <w:szCs w:val="28"/>
        </w:rPr>
      </w:pPr>
      <w:r w:rsidRPr="008608C8">
        <w:rPr>
          <w:rFonts w:cs="Simplified Arabic" w:hint="cs"/>
          <w:sz w:val="28"/>
          <w:szCs w:val="28"/>
          <w:rtl/>
        </w:rPr>
        <w:t xml:space="preserve">1- </w:t>
      </w:r>
      <w:r w:rsidRPr="003B3117">
        <w:rPr>
          <w:rFonts w:cs="Simplified Arabic"/>
          <w:sz w:val="28"/>
          <w:szCs w:val="28"/>
          <w:rtl/>
        </w:rPr>
        <w:t>تتخذ الدول الأطراف جميع التدابير الضرورية لكفالة تمتع الأطفال ذوي الإعاقة تمتعا كاملا بجميع حقوق الإنسان والحريات الأساسية، وذلك على قدم المساواة مع غيرهم من الأطفال</w:t>
      </w:r>
      <w:r w:rsidRPr="003B3117">
        <w:rPr>
          <w:rFonts w:cs="Simplified Arabic"/>
          <w:sz w:val="28"/>
          <w:szCs w:val="28"/>
        </w:rPr>
        <w:t>.</w:t>
      </w:r>
    </w:p>
    <w:p w14:paraId="6BFDF289" w14:textId="77777777" w:rsidR="00D86FD9" w:rsidRPr="003B3117" w:rsidRDefault="00D86FD9" w:rsidP="00D86FD9">
      <w:pPr>
        <w:shd w:val="clear" w:color="auto" w:fill="FFFFFF"/>
        <w:bidi w:val="0"/>
        <w:spacing w:before="100" w:beforeAutospacing="1" w:after="100" w:afterAutospacing="1" w:line="240" w:lineRule="auto"/>
        <w:jc w:val="right"/>
        <w:rPr>
          <w:rFonts w:cs="Simplified Arabic"/>
          <w:sz w:val="28"/>
          <w:szCs w:val="28"/>
        </w:rPr>
      </w:pPr>
      <w:r w:rsidRPr="008608C8">
        <w:rPr>
          <w:rFonts w:cs="Simplified Arabic" w:hint="cs"/>
          <w:sz w:val="28"/>
          <w:szCs w:val="28"/>
          <w:rtl/>
        </w:rPr>
        <w:t>2-</w:t>
      </w:r>
      <w:r w:rsidRPr="003B3117">
        <w:rPr>
          <w:rFonts w:cs="Simplified Arabic"/>
          <w:sz w:val="28"/>
          <w:szCs w:val="28"/>
          <w:rtl/>
        </w:rPr>
        <w:t>يكون توخي أفضل مصلحة للطفل، في جميع التدابير المتعلقة بالأطفال ذوي الإعاقة، اعتبارا أساسيا</w:t>
      </w:r>
      <w:r w:rsidRPr="008608C8">
        <w:rPr>
          <w:rFonts w:cs="Simplified Arabic" w:hint="cs"/>
          <w:sz w:val="28"/>
          <w:szCs w:val="28"/>
          <w:rtl/>
        </w:rPr>
        <w:t>.</w:t>
      </w:r>
      <w:r w:rsidRPr="003B3117">
        <w:rPr>
          <w:rFonts w:cs="Simplified Arabic"/>
          <w:sz w:val="28"/>
          <w:szCs w:val="28"/>
        </w:rPr>
        <w:t>.</w:t>
      </w:r>
    </w:p>
    <w:p w14:paraId="084E5368" w14:textId="77777777" w:rsidR="00D86FD9" w:rsidRDefault="00D86FD9" w:rsidP="00D86FD9">
      <w:pPr>
        <w:spacing w:before="240"/>
        <w:jc w:val="lowKashida"/>
        <w:rPr>
          <w:rFonts w:cs="Simplified Arabic"/>
          <w:sz w:val="28"/>
          <w:szCs w:val="28"/>
          <w:rtl/>
        </w:rPr>
      </w:pPr>
      <w:r w:rsidRPr="008608C8">
        <w:rPr>
          <w:rFonts w:cs="Simplified Arabic"/>
          <w:sz w:val="28"/>
          <w:szCs w:val="28"/>
        </w:rPr>
        <w:t>3</w:t>
      </w:r>
      <w:r w:rsidRPr="008608C8">
        <w:rPr>
          <w:rFonts w:cs="Simplified Arabic" w:hint="cs"/>
          <w:sz w:val="28"/>
          <w:szCs w:val="28"/>
          <w:rtl/>
        </w:rPr>
        <w:t xml:space="preserve">- </w:t>
      </w:r>
      <w:r w:rsidRPr="003B3117">
        <w:rPr>
          <w:rFonts w:cs="Simplified Arabic"/>
          <w:sz w:val="28"/>
          <w:szCs w:val="28"/>
          <w:rtl/>
        </w:rPr>
        <w:t xml:space="preserve">تكفل الدول الأطراف تمتع الأطفال ذوي الإعاقة بالحق في التعبير بحرية عن آرائهم في جميع المسائل التي تمسهم مع إيلاء الاهتمام الواجب لآرائهم هذه وفقا لسنهم ومدى نضجهم، وذلك على أساس المساواة مع غيرهم من الأطفال وتوفير المساعدة على ممارسة ذلك الحق، بما يتناسب مع إعاقتهم </w:t>
      </w:r>
      <w:proofErr w:type="gramStart"/>
      <w:r w:rsidRPr="003B3117">
        <w:rPr>
          <w:rFonts w:cs="Simplified Arabic"/>
          <w:sz w:val="28"/>
          <w:szCs w:val="28"/>
          <w:rtl/>
        </w:rPr>
        <w:t>وسنهم</w:t>
      </w:r>
      <w:r w:rsidRPr="008608C8">
        <w:rPr>
          <w:rFonts w:cs="Simplified Arabic" w:hint="cs"/>
          <w:sz w:val="28"/>
          <w:szCs w:val="28"/>
          <w:rtl/>
        </w:rPr>
        <w:t xml:space="preserve"> .</w:t>
      </w:r>
      <w:proofErr w:type="gramEnd"/>
    </w:p>
    <w:p w14:paraId="3FE263F8" w14:textId="77777777" w:rsidR="003F4D40" w:rsidRPr="003F4D40" w:rsidRDefault="003F4D40" w:rsidP="003F4D40">
      <w:pPr>
        <w:shd w:val="clear" w:color="auto" w:fill="FFFFFF"/>
        <w:spacing w:after="0" w:line="240" w:lineRule="auto"/>
        <w:outlineLvl w:val="2"/>
        <w:rPr>
          <w:rFonts w:cs="Simplified Arabic"/>
          <w:sz w:val="28"/>
          <w:szCs w:val="28"/>
        </w:rPr>
      </w:pPr>
      <w:r>
        <w:rPr>
          <w:rFonts w:cs="Simplified Arabic" w:hint="cs"/>
          <w:sz w:val="28"/>
          <w:szCs w:val="28"/>
          <w:rtl/>
        </w:rPr>
        <w:lastRenderedPageBreak/>
        <w:t xml:space="preserve">وكذلك نصت </w:t>
      </w:r>
      <w:r w:rsidRPr="003F4D40">
        <w:rPr>
          <w:rFonts w:cs="Simplified Arabic"/>
          <w:sz w:val="28"/>
          <w:szCs w:val="28"/>
          <w:rtl/>
        </w:rPr>
        <w:t xml:space="preserve">المادة 23- </w:t>
      </w:r>
      <w:r>
        <w:rPr>
          <w:rFonts w:cs="Simplified Arabic" w:hint="cs"/>
          <w:sz w:val="28"/>
          <w:szCs w:val="28"/>
          <w:rtl/>
        </w:rPr>
        <w:t>من الاتفاقيات الدولية على ا</w:t>
      </w:r>
      <w:r w:rsidRPr="003F4D40">
        <w:rPr>
          <w:rFonts w:cs="Simplified Arabic"/>
          <w:sz w:val="28"/>
          <w:szCs w:val="28"/>
          <w:rtl/>
        </w:rPr>
        <w:t>حترام البيت والأسرة</w:t>
      </w:r>
      <w:bookmarkStart w:id="1" w:name="23"/>
      <w:bookmarkEnd w:id="1"/>
    </w:p>
    <w:p w14:paraId="6B21FADB"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tl/>
        </w:rPr>
        <w:t>تتخذ الدول الأطراف تدابير فعالة ومناسبة للقضاء على التمييز ضد الأشخاص ذوي الإعاقة في جميع المسائل ذات الصلة بالزواج والأسرة والوالدية والعلاقات، وعلى قدم المساواة مع الآخرين، وذلك من أجل كفالة ما يلي</w:t>
      </w:r>
      <w:r w:rsidRPr="003F4D40">
        <w:rPr>
          <w:rFonts w:cs="Simplified Arabic"/>
          <w:sz w:val="28"/>
          <w:szCs w:val="28"/>
        </w:rPr>
        <w:t>:</w:t>
      </w:r>
    </w:p>
    <w:p w14:paraId="11A194A1"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w:t>
      </w:r>
      <w:r w:rsidRPr="003F4D40">
        <w:rPr>
          <w:rFonts w:cs="Simplified Arabic"/>
          <w:sz w:val="28"/>
          <w:szCs w:val="28"/>
          <w:rtl/>
        </w:rPr>
        <w:t>أ) حق جميع الأشخاص ذوي الإعاقة الذين هم في سن الزواج في التزوج وتأسيس أسرة برضا معتـزمي الزواج رضا تاماً لا إكراه فيه؛</w:t>
      </w:r>
    </w:p>
    <w:p w14:paraId="7ECF9BB5"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w:t>
      </w:r>
      <w:r w:rsidRPr="003F4D40">
        <w:rPr>
          <w:rFonts w:cs="Simplified Arabic"/>
          <w:sz w:val="28"/>
          <w:szCs w:val="28"/>
          <w:rtl/>
        </w:rPr>
        <w:t>ب) الاعتراف بحقوق الأشخاص ذوي الإعاقة في اتخاذ قرار حر ومسؤول بشأن عدد الأطفال الذين يودون إنجابهم وفترة التباعد بينهم وفي الحصول على المعلومات والتثقيف في مجالي الصحة الإنجابية وتنظيم الأسرة بما يتناسب مع سنهم، وتوفير الوسائل الضرورية لتمكينهم من ممارسة هذه الحقوق؛</w:t>
      </w:r>
    </w:p>
    <w:p w14:paraId="7D9569EF"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w:t>
      </w:r>
      <w:r w:rsidRPr="003F4D40">
        <w:rPr>
          <w:rFonts w:cs="Simplified Arabic"/>
          <w:sz w:val="28"/>
          <w:szCs w:val="28"/>
          <w:rtl/>
        </w:rPr>
        <w:t>ج) حق الأشخاص ذوي الإعاقة، بما في ذلك الأطفال، في الحفاظ على خصوبتهم على قدم المساواة مع الآخرين</w:t>
      </w:r>
      <w:r w:rsidRPr="003F4D40">
        <w:rPr>
          <w:rFonts w:cs="Simplified Arabic"/>
          <w:sz w:val="28"/>
          <w:szCs w:val="28"/>
        </w:rPr>
        <w:t>.</w:t>
      </w:r>
    </w:p>
    <w:p w14:paraId="680DE757"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 xml:space="preserve">2. </w:t>
      </w:r>
      <w:r w:rsidRPr="003F4D40">
        <w:rPr>
          <w:rFonts w:cs="Simplified Arabic"/>
          <w:sz w:val="28"/>
          <w:szCs w:val="28"/>
          <w:rtl/>
        </w:rPr>
        <w:t>تكفل الدول الأطراف حقوق الأشخاص ذوي الإعاقة ومسؤولياتهم فيما يتعلق بالقوامة على الأطفال أو كفالتهم أو الوصاية عليهم أو تبنيهم أو أية أعراف مماثلة، حيثما ترد هذه المفاهيم في التشريعات الوطنية، وفي جميع الحالات ترجح مصالح الطفل الفُضلى. وتقدم الدول الأطراف المساعدات المناسبة للأشخاص ذوي الإعاقة لتمكينهم من الاضطلاع بمسؤولياتهم في تنشئة الأطفال</w:t>
      </w:r>
      <w:r w:rsidRPr="003F4D40">
        <w:rPr>
          <w:rFonts w:cs="Simplified Arabic"/>
          <w:sz w:val="28"/>
          <w:szCs w:val="28"/>
        </w:rPr>
        <w:t>.</w:t>
      </w:r>
    </w:p>
    <w:p w14:paraId="7870D5A2"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 xml:space="preserve">3. </w:t>
      </w:r>
      <w:r w:rsidRPr="003F4D40">
        <w:rPr>
          <w:rFonts w:cs="Simplified Arabic"/>
          <w:sz w:val="28"/>
          <w:szCs w:val="28"/>
          <w:rtl/>
        </w:rPr>
        <w:t>تكفل الدول الأطراف للأطفال ذوي الإعاقة حقوقا متساوية فيما يتعلق بالحياة الأسرية. وبُغية إعمال هذا الحق ومنع إخفاء الأطفال ذوي الإعاقة وهجرهم وإهمالهم وعزلهم، تتعهد الدول الأطراف بأن توفر، في مرحلة مبكرة، معلومات وخدمات ومساعدات شاملة للأطفال ذوي الإعاقة ولأسرهم</w:t>
      </w:r>
      <w:r w:rsidRPr="003F4D40">
        <w:rPr>
          <w:rFonts w:cs="Simplified Arabic"/>
          <w:sz w:val="28"/>
          <w:szCs w:val="28"/>
        </w:rPr>
        <w:t>.</w:t>
      </w:r>
    </w:p>
    <w:p w14:paraId="1BC0B0AC"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t xml:space="preserve">4. </w:t>
      </w:r>
      <w:r w:rsidRPr="003F4D40">
        <w:rPr>
          <w:rFonts w:cs="Simplified Arabic"/>
          <w:sz w:val="28"/>
          <w:szCs w:val="28"/>
          <w:rtl/>
        </w:rPr>
        <w:t>تكفل الدول الأطراف عدم فصل أي طفل عن أبويه رغما عنهما، إلا إذا قررت سلطات مختصة، رهنا بمراجعة قضائية، ووفقا للقوانين والإجراءات الوطنية السارية عموما، أن هذا الفصل ضروري لمصلحة الطفل الفُضلى. ولا يجوز بحال من الأحوال أن يُفصل الطفل عن أبويه بسبب إعاقة للطفل أو أحد الأبوين أو كليهما</w:t>
      </w:r>
      <w:r w:rsidRPr="003F4D40">
        <w:rPr>
          <w:rFonts w:cs="Simplified Arabic"/>
          <w:sz w:val="28"/>
          <w:szCs w:val="28"/>
        </w:rPr>
        <w:t>.</w:t>
      </w:r>
    </w:p>
    <w:p w14:paraId="4A468409" w14:textId="77777777" w:rsidR="003F4D40" w:rsidRPr="003F4D40" w:rsidRDefault="003F4D40" w:rsidP="003F4D40">
      <w:pPr>
        <w:shd w:val="clear" w:color="auto" w:fill="FFFFFF"/>
        <w:spacing w:before="100" w:beforeAutospacing="1" w:after="100" w:afterAutospacing="1" w:line="240" w:lineRule="auto"/>
        <w:rPr>
          <w:rFonts w:cs="Simplified Arabic"/>
          <w:sz w:val="28"/>
          <w:szCs w:val="28"/>
        </w:rPr>
      </w:pPr>
      <w:r w:rsidRPr="003F4D40">
        <w:rPr>
          <w:rFonts w:cs="Simplified Arabic"/>
          <w:sz w:val="28"/>
          <w:szCs w:val="28"/>
        </w:rPr>
        <w:lastRenderedPageBreak/>
        <w:t xml:space="preserve">5. </w:t>
      </w:r>
      <w:r w:rsidRPr="003F4D40">
        <w:rPr>
          <w:rFonts w:cs="Simplified Arabic"/>
          <w:sz w:val="28"/>
          <w:szCs w:val="28"/>
          <w:rtl/>
        </w:rPr>
        <w:t>تتعهد الدول الأطراف في حالة عدم قدرة الأسرة المباشرة لطفل ذي إعاقة على رعايته بأن تبذل قصارى جهودها لتوفير رعاية بديلة له داخل أسرته الكبرى، وإن لم يتيسر ذلك فداخل المجتمع المحلي وفي جو أسري</w:t>
      </w:r>
      <w:r w:rsidRPr="003F4D40">
        <w:rPr>
          <w:rFonts w:cs="Simplified Arabic"/>
          <w:sz w:val="28"/>
          <w:szCs w:val="28"/>
        </w:rPr>
        <w:t>.</w:t>
      </w:r>
    </w:p>
    <w:p w14:paraId="0E442709" w14:textId="77777777" w:rsidR="003F4D40" w:rsidRPr="003F4D40" w:rsidRDefault="003F4D40" w:rsidP="00D86FD9">
      <w:pPr>
        <w:spacing w:before="240"/>
        <w:jc w:val="lowKashida"/>
        <w:rPr>
          <w:rFonts w:cs="Simplified Arabic"/>
          <w:sz w:val="28"/>
          <w:szCs w:val="28"/>
          <w:rtl/>
        </w:rPr>
      </w:pPr>
    </w:p>
    <w:p w14:paraId="679A4EF9" w14:textId="77777777" w:rsidR="00D86FD9" w:rsidRPr="008608C8" w:rsidRDefault="00D86FD9" w:rsidP="007461B0">
      <w:pPr>
        <w:spacing w:before="240"/>
        <w:jc w:val="lowKashida"/>
        <w:rPr>
          <w:rFonts w:cs="Simplified Arabic"/>
          <w:sz w:val="28"/>
          <w:szCs w:val="28"/>
          <w:rtl/>
        </w:rPr>
      </w:pPr>
      <w:r w:rsidRPr="008608C8">
        <w:rPr>
          <w:rFonts w:cs="Simplified Arabic"/>
          <w:sz w:val="28"/>
          <w:szCs w:val="28"/>
          <w:rtl/>
        </w:rPr>
        <w:t>وخلاصة القول: هذه هي مجمل الحقوق التي نصت عيها اتفاقية الأمم المتحدة لحقوق الطفل، وهي تجمع بين حقوق الطفل السوي والطفل المعاق من عدة نواح كالحقوق المدنية والسياسية والثقافية والاجتماعية والتعليمية والقضائية والصحية والإنسانية والدولية. وهذه الحقوق إن كانت ذات مرجعية غربية فإنها لا</w:t>
      </w:r>
      <w:r w:rsidRPr="008608C8">
        <w:rPr>
          <w:rFonts w:cs="Simplified Arabic" w:hint="cs"/>
          <w:sz w:val="28"/>
          <w:szCs w:val="28"/>
          <w:rtl/>
        </w:rPr>
        <w:t xml:space="preserve"> </w:t>
      </w:r>
      <w:r w:rsidRPr="008608C8">
        <w:rPr>
          <w:rFonts w:cs="Simplified Arabic"/>
          <w:sz w:val="28"/>
          <w:szCs w:val="28"/>
          <w:rtl/>
        </w:rPr>
        <w:t xml:space="preserve">تتعارض مع الحقوق الإسلامية التي خص بها </w:t>
      </w:r>
      <w:r w:rsidR="000E0DBE" w:rsidRPr="008608C8">
        <w:rPr>
          <w:rFonts w:cs="Simplified Arabic" w:hint="cs"/>
          <w:sz w:val="28"/>
          <w:szCs w:val="28"/>
          <w:rtl/>
        </w:rPr>
        <w:t xml:space="preserve">التشريع الإسلامي </w:t>
      </w:r>
      <w:r w:rsidRPr="008608C8">
        <w:rPr>
          <w:rFonts w:cs="Simplified Arabic"/>
          <w:sz w:val="28"/>
          <w:szCs w:val="28"/>
          <w:rtl/>
        </w:rPr>
        <w:t>الطفل أو الولد الصغير أو</w:t>
      </w:r>
      <w:r w:rsidRPr="008608C8">
        <w:rPr>
          <w:rFonts w:cs="Simplified Arabic" w:hint="cs"/>
          <w:sz w:val="28"/>
          <w:szCs w:val="28"/>
          <w:rtl/>
        </w:rPr>
        <w:t xml:space="preserve"> </w:t>
      </w:r>
      <w:r w:rsidRPr="008608C8">
        <w:rPr>
          <w:rFonts w:cs="Simplified Arabic"/>
          <w:sz w:val="28"/>
          <w:szCs w:val="28"/>
          <w:rtl/>
        </w:rPr>
        <w:t xml:space="preserve">غير المميز الذي مازال في رعاية كنف أبيه أو أمه. </w:t>
      </w:r>
    </w:p>
    <w:p w14:paraId="25D483F8" w14:textId="77777777" w:rsidR="00D86FD9" w:rsidRPr="008608C8" w:rsidRDefault="00D86FD9" w:rsidP="00D86FD9">
      <w:pPr>
        <w:spacing w:before="240"/>
        <w:jc w:val="lowKashida"/>
        <w:rPr>
          <w:rFonts w:cs="Simplified Arabic"/>
          <w:sz w:val="28"/>
          <w:szCs w:val="28"/>
          <w:rtl/>
        </w:rPr>
      </w:pPr>
    </w:p>
    <w:p w14:paraId="64D78EF1" w14:textId="77777777" w:rsidR="00D86FD9" w:rsidRPr="008608C8" w:rsidRDefault="00D86FD9" w:rsidP="003B3117">
      <w:pPr>
        <w:ind w:firstLine="720"/>
        <w:jc w:val="center"/>
        <w:rPr>
          <w:rFonts w:ascii="Simplified Arabic" w:hAnsi="Simplified Arabic" w:cs="PT Bold Heading"/>
          <w:b/>
          <w:bCs/>
          <w:sz w:val="28"/>
          <w:szCs w:val="28"/>
          <w:rtl/>
        </w:rPr>
      </w:pPr>
      <w:r w:rsidRPr="008608C8">
        <w:rPr>
          <w:rFonts w:ascii="Simplified Arabic" w:hAnsi="Simplified Arabic" w:cs="PT Bold Heading" w:hint="cs"/>
          <w:b/>
          <w:bCs/>
          <w:sz w:val="28"/>
          <w:szCs w:val="28"/>
          <w:rtl/>
        </w:rPr>
        <w:t>المبحث الرابع</w:t>
      </w:r>
    </w:p>
    <w:p w14:paraId="3C93A930" w14:textId="77777777" w:rsidR="00D86FD9" w:rsidRPr="003B3117" w:rsidRDefault="00D86FD9" w:rsidP="003B3117">
      <w:pPr>
        <w:ind w:firstLine="720"/>
        <w:jc w:val="center"/>
        <w:rPr>
          <w:rFonts w:ascii="Simplified Arabic" w:hAnsi="Simplified Arabic" w:cs="PT Bold Heading"/>
          <w:b/>
          <w:bCs/>
          <w:sz w:val="28"/>
          <w:szCs w:val="28"/>
          <w:rtl/>
        </w:rPr>
      </w:pPr>
      <w:r w:rsidRPr="003B3117">
        <w:rPr>
          <w:rFonts w:ascii="Simplified Arabic" w:hAnsi="Simplified Arabic" w:cs="PT Bold Heading" w:hint="eastAsia"/>
          <w:b/>
          <w:bCs/>
          <w:sz w:val="28"/>
          <w:szCs w:val="28"/>
          <w:rtl/>
        </w:rPr>
        <w:t>حقوق</w:t>
      </w:r>
      <w:r w:rsidRPr="003B3117">
        <w:rPr>
          <w:rFonts w:ascii="Simplified Arabic" w:hAnsi="Simplified Arabic" w:cs="PT Bold Heading"/>
          <w:b/>
          <w:bCs/>
          <w:sz w:val="28"/>
          <w:szCs w:val="28"/>
          <w:rtl/>
        </w:rPr>
        <w:t xml:space="preserve"> </w:t>
      </w:r>
      <w:r w:rsidRPr="003B3117">
        <w:rPr>
          <w:rFonts w:ascii="Simplified Arabic" w:hAnsi="Simplified Arabic" w:cs="PT Bold Heading" w:hint="eastAsia"/>
          <w:b/>
          <w:bCs/>
          <w:sz w:val="28"/>
          <w:szCs w:val="28"/>
          <w:rtl/>
        </w:rPr>
        <w:t>الطفل</w:t>
      </w:r>
      <w:r w:rsidRPr="003B3117">
        <w:rPr>
          <w:rFonts w:ascii="Simplified Arabic" w:hAnsi="Simplified Arabic" w:cs="PT Bold Heading"/>
          <w:b/>
          <w:bCs/>
          <w:sz w:val="28"/>
          <w:szCs w:val="28"/>
          <w:rtl/>
        </w:rPr>
        <w:t xml:space="preserve"> </w:t>
      </w:r>
      <w:r w:rsidRPr="003B3117">
        <w:rPr>
          <w:rFonts w:ascii="Simplified Arabic" w:hAnsi="Simplified Arabic" w:cs="PT Bold Heading" w:hint="eastAsia"/>
          <w:b/>
          <w:bCs/>
          <w:sz w:val="28"/>
          <w:szCs w:val="28"/>
          <w:rtl/>
        </w:rPr>
        <w:t>المعوق</w:t>
      </w:r>
      <w:r w:rsidRPr="003B3117">
        <w:rPr>
          <w:rFonts w:ascii="Simplified Arabic" w:hAnsi="Simplified Arabic" w:cs="PT Bold Heading"/>
          <w:b/>
          <w:bCs/>
          <w:sz w:val="28"/>
          <w:szCs w:val="28"/>
          <w:rtl/>
        </w:rPr>
        <w:t xml:space="preserve"> </w:t>
      </w:r>
      <w:r w:rsidRPr="003B3117">
        <w:rPr>
          <w:rFonts w:ascii="Simplified Arabic" w:hAnsi="Simplified Arabic" w:cs="PT Bold Heading" w:hint="eastAsia"/>
          <w:b/>
          <w:bCs/>
          <w:sz w:val="28"/>
          <w:szCs w:val="28"/>
          <w:rtl/>
        </w:rPr>
        <w:t>في</w:t>
      </w:r>
      <w:r w:rsidRPr="003B3117">
        <w:rPr>
          <w:rFonts w:ascii="Simplified Arabic" w:hAnsi="Simplified Arabic" w:cs="PT Bold Heading"/>
          <w:b/>
          <w:bCs/>
          <w:sz w:val="28"/>
          <w:szCs w:val="28"/>
          <w:rtl/>
        </w:rPr>
        <w:t xml:space="preserve"> </w:t>
      </w:r>
      <w:r w:rsidRPr="003B3117">
        <w:rPr>
          <w:rFonts w:ascii="Simplified Arabic" w:hAnsi="Simplified Arabic" w:cs="PT Bold Heading" w:hint="eastAsia"/>
          <w:b/>
          <w:bCs/>
          <w:sz w:val="28"/>
          <w:szCs w:val="28"/>
          <w:rtl/>
        </w:rPr>
        <w:t>ال</w:t>
      </w:r>
      <w:r w:rsidR="00CA4CCF" w:rsidRPr="003B3117">
        <w:rPr>
          <w:rFonts w:ascii="Simplified Arabic" w:hAnsi="Simplified Arabic" w:cs="PT Bold Heading" w:hint="cs"/>
          <w:b/>
          <w:bCs/>
          <w:sz w:val="28"/>
          <w:szCs w:val="28"/>
          <w:rtl/>
        </w:rPr>
        <w:t>قانون اليمني</w:t>
      </w:r>
    </w:p>
    <w:p w14:paraId="07CE7706" w14:textId="77777777" w:rsidR="00CA4CCF" w:rsidRPr="008608C8" w:rsidRDefault="00CA4CCF" w:rsidP="00A06EEB">
      <w:pPr>
        <w:spacing w:before="240"/>
        <w:jc w:val="center"/>
        <w:rPr>
          <w:rFonts w:cs="Simplified Arabic"/>
          <w:sz w:val="28"/>
          <w:szCs w:val="28"/>
          <w:rtl/>
        </w:rPr>
      </w:pPr>
      <w:r w:rsidRPr="008608C8">
        <w:rPr>
          <w:rFonts w:cs="Simplified Arabic" w:hint="cs"/>
          <w:b/>
          <w:bCs/>
          <w:sz w:val="28"/>
          <w:szCs w:val="28"/>
          <w:rtl/>
        </w:rPr>
        <w:t>وفيه مطلبان</w:t>
      </w:r>
      <w:r w:rsidRPr="008608C8">
        <w:rPr>
          <w:rFonts w:cs="Simplified Arabic" w:hint="cs"/>
          <w:sz w:val="28"/>
          <w:szCs w:val="28"/>
          <w:rtl/>
        </w:rPr>
        <w:t>:</w:t>
      </w:r>
    </w:p>
    <w:p w14:paraId="16B8D9D4" w14:textId="77777777" w:rsidR="00CA4CCF" w:rsidRPr="003B3117" w:rsidRDefault="00CA4CCF" w:rsidP="003B3117">
      <w:pPr>
        <w:ind w:firstLine="720"/>
        <w:jc w:val="center"/>
        <w:rPr>
          <w:rFonts w:ascii="Simplified Arabic" w:hAnsi="Simplified Arabic" w:cs="PT Bold Heading"/>
          <w:b/>
          <w:bCs/>
          <w:sz w:val="28"/>
          <w:szCs w:val="28"/>
          <w:rtl/>
        </w:rPr>
      </w:pPr>
      <w:r w:rsidRPr="003B3117">
        <w:rPr>
          <w:rFonts w:ascii="Simplified Arabic" w:hAnsi="Simplified Arabic" w:cs="PT Bold Heading" w:hint="cs"/>
          <w:b/>
          <w:bCs/>
          <w:sz w:val="28"/>
          <w:szCs w:val="28"/>
          <w:rtl/>
        </w:rPr>
        <w:t xml:space="preserve">المطلب الأول </w:t>
      </w:r>
    </w:p>
    <w:p w14:paraId="4C8959C7" w14:textId="77777777" w:rsidR="00CA4CCF" w:rsidRPr="003B3117" w:rsidRDefault="00CA4CCF" w:rsidP="003B3117">
      <w:pPr>
        <w:ind w:firstLine="720"/>
        <w:jc w:val="center"/>
        <w:rPr>
          <w:rFonts w:ascii="Simplified Arabic" w:hAnsi="Simplified Arabic" w:cs="PT Bold Heading"/>
          <w:b/>
          <w:bCs/>
          <w:sz w:val="28"/>
          <w:szCs w:val="28"/>
        </w:rPr>
      </w:pPr>
      <w:r w:rsidRPr="003B3117">
        <w:rPr>
          <w:rFonts w:ascii="Simplified Arabic" w:hAnsi="Simplified Arabic" w:cs="PT Bold Heading" w:hint="cs"/>
          <w:b/>
          <w:bCs/>
          <w:sz w:val="28"/>
          <w:szCs w:val="28"/>
          <w:rtl/>
        </w:rPr>
        <w:t>الحقوق الخاصة المقررة قانوناً للطفل المعوّق في القانون اليمني</w:t>
      </w:r>
    </w:p>
    <w:p w14:paraId="4C46173C" w14:textId="77777777" w:rsidR="00CA4CCF" w:rsidRPr="008608C8" w:rsidRDefault="00CF0A43" w:rsidP="00A06EEB">
      <w:pPr>
        <w:spacing w:before="240"/>
        <w:ind w:firstLine="543"/>
        <w:rPr>
          <w:rFonts w:cs="Simplified Arabic"/>
          <w:sz w:val="28"/>
          <w:szCs w:val="28"/>
          <w:rtl/>
        </w:rPr>
      </w:pPr>
      <w:r w:rsidRPr="008608C8">
        <w:rPr>
          <w:rFonts w:cs="Simplified Arabic" w:hint="cs"/>
          <w:sz w:val="28"/>
          <w:szCs w:val="28"/>
          <w:rtl/>
        </w:rPr>
        <w:t xml:space="preserve">حيث أفرد </w:t>
      </w:r>
      <w:r w:rsidR="00CA4CCF" w:rsidRPr="008608C8">
        <w:rPr>
          <w:rFonts w:cs="Simplified Arabic"/>
          <w:sz w:val="28"/>
          <w:szCs w:val="28"/>
          <w:rtl/>
        </w:rPr>
        <w:t xml:space="preserve">قانون الطفل رقم (45) لسنة2002م فصلاً خاصاً للحقوق الخاصة </w:t>
      </w:r>
      <w:r w:rsidRPr="008608C8">
        <w:rPr>
          <w:rFonts w:cs="Simplified Arabic" w:hint="cs"/>
          <w:sz w:val="28"/>
          <w:szCs w:val="28"/>
          <w:rtl/>
        </w:rPr>
        <w:t>با</w:t>
      </w:r>
      <w:r w:rsidR="00CA4CCF" w:rsidRPr="008608C8">
        <w:rPr>
          <w:rFonts w:cs="Simplified Arabic"/>
          <w:sz w:val="28"/>
          <w:szCs w:val="28"/>
          <w:rtl/>
        </w:rPr>
        <w:t xml:space="preserve">لطفل المعوّق وهو الفصل الثالث من الباب السابع من القانون وأسماه (رعاية الطفل المعاق وتأهيله) وتضمن هذا الفصل تسع مواد تضمنت هذه المواد التزام الدولة وكفالتها حق التمتع للمعوّق بالحياة الكريمة والرعاية الصحية والنفسية وحق الطفل المعوّق في التأهيل وتقديم الخدمات الاجتماعية والنفسية والطبية والتعليمية والمهنية وإنشاء المعاهد والمراكز والمؤسسات اللازمة لذلك وإعفاء المواد والمستلزمات التي يحتاجها الطفل المعوّق من جميع الضرائب والرسوم الجمركية وإعداد معلمين متخصصين لتأهيل الأطفال المعوّقين والحق في إنشاء جمعيات تعاونية وخيرية </w:t>
      </w:r>
      <w:r w:rsidR="00CA4CCF" w:rsidRPr="008608C8">
        <w:rPr>
          <w:rFonts w:cs="Simplified Arabic"/>
          <w:sz w:val="28"/>
          <w:szCs w:val="28"/>
          <w:rtl/>
        </w:rPr>
        <w:lastRenderedPageBreak/>
        <w:t>تهتم بشأن الأطفال المعوّقين وإشاعة ونشر الثقافة الخاصة بقضايا الأطفال المعوّقين ، وإكمالاً للفائدة نجد أنه من المناسب أن نذكر النصوص القانونية التي تضمنت الحقوق المقررة خاصة للطفل المعوّق وعلى الوجه الآتي :</w:t>
      </w:r>
    </w:p>
    <w:p w14:paraId="37F640E0"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(115</w:t>
      </w:r>
      <w:proofErr w:type="gramStart"/>
      <w:r w:rsidRPr="00A06EEB">
        <w:rPr>
          <w:rFonts w:cs="Simplified Arabic"/>
          <w:b/>
          <w:bCs/>
          <w:sz w:val="28"/>
          <w:szCs w:val="28"/>
          <w:rtl/>
        </w:rPr>
        <w:t>) :</w:t>
      </w:r>
      <w:proofErr w:type="gramEnd"/>
      <w:r w:rsidRPr="008608C8">
        <w:rPr>
          <w:rFonts w:cs="Simplified Arabic"/>
          <w:sz w:val="28"/>
          <w:szCs w:val="28"/>
          <w:rtl/>
        </w:rPr>
        <w:t xml:space="preserve"> تكفل الدولة للطفل المعوق عقلياً أو جسدياً حق التمتع بحياة كريمة ورعاية </w:t>
      </w:r>
      <w:proofErr w:type="spellStart"/>
      <w:r w:rsidRPr="008608C8">
        <w:rPr>
          <w:rFonts w:cs="Simplified Arabic"/>
          <w:sz w:val="28"/>
          <w:szCs w:val="28"/>
          <w:rtl/>
        </w:rPr>
        <w:t>إجتماعية</w:t>
      </w:r>
      <w:proofErr w:type="spellEnd"/>
      <w:r w:rsidRPr="008608C8">
        <w:rPr>
          <w:rFonts w:cs="Simplified Arabic"/>
          <w:sz w:val="28"/>
          <w:szCs w:val="28"/>
          <w:rtl/>
        </w:rPr>
        <w:t xml:space="preserve"> وصحية ونفسية خاصة تنمي </w:t>
      </w:r>
      <w:proofErr w:type="spellStart"/>
      <w:r w:rsidRPr="008608C8">
        <w:rPr>
          <w:rFonts w:cs="Simplified Arabic"/>
          <w:sz w:val="28"/>
          <w:szCs w:val="28"/>
          <w:rtl/>
        </w:rPr>
        <w:t>إعتماده</w:t>
      </w:r>
      <w:proofErr w:type="spellEnd"/>
      <w:r w:rsidRPr="008608C8">
        <w:rPr>
          <w:rFonts w:cs="Simplified Arabic"/>
          <w:sz w:val="28"/>
          <w:szCs w:val="28"/>
          <w:rtl/>
        </w:rPr>
        <w:t xml:space="preserve"> على نفسه وتيسر اندماجه في المجتمع.</w:t>
      </w:r>
    </w:p>
    <w:p w14:paraId="7D239050"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(116</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للطفل المعاق الحق في التأهيل من خلال تقديم الخدمات </w:t>
      </w:r>
      <w:proofErr w:type="spellStart"/>
      <w:r w:rsidRPr="008608C8">
        <w:rPr>
          <w:rFonts w:cs="Simplified Arabic"/>
          <w:sz w:val="28"/>
          <w:szCs w:val="28"/>
          <w:rtl/>
        </w:rPr>
        <w:t>الإجتماعية</w:t>
      </w:r>
      <w:proofErr w:type="spellEnd"/>
      <w:r w:rsidRPr="008608C8">
        <w:rPr>
          <w:rFonts w:cs="Simplified Arabic"/>
          <w:sz w:val="28"/>
          <w:szCs w:val="28"/>
          <w:rtl/>
        </w:rPr>
        <w:t xml:space="preserve"> والنفسية والطبية والتعليمية والمهنية ، وعلى الدولة تقديم الأجهزة التعويضية والخدمات اللازمة لتأهيل الأطفال المعاقين دون مقابل .</w:t>
      </w:r>
    </w:p>
    <w:p w14:paraId="58643D14"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(117</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تنشئ الوزارة المعاهد والمراكز والمؤسسات اللازمة لتوفير خدمات تأهيل الأطفال المعاقين ويجوز للوزارة الترخيص بإنشاء مثل هذه المعاهد والمؤسسات وفقاً للشروط والأوضاع التي يحددها قانون رعاية وتأهيل المعاقين ولائحته التنفيذية </w:t>
      </w:r>
    </w:p>
    <w:p w14:paraId="18881763"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(118</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تنشئ وزارة التربية والتعليم فصولاً ملحقة بمدارس التعليم النظامي لتعليم الأطفال المعاقين بما يلائم قدراتهم واستعداداتهم وتحدد شروط القبول ومناهج الدراسة ونظم </w:t>
      </w:r>
      <w:proofErr w:type="spellStart"/>
      <w:r w:rsidRPr="008608C8">
        <w:rPr>
          <w:rFonts w:cs="Simplified Arabic"/>
          <w:sz w:val="28"/>
          <w:szCs w:val="28"/>
          <w:rtl/>
        </w:rPr>
        <w:t>الإمتحانات</w:t>
      </w:r>
      <w:proofErr w:type="spellEnd"/>
      <w:r w:rsidRPr="008608C8">
        <w:rPr>
          <w:rFonts w:cs="Simplified Arabic"/>
          <w:sz w:val="28"/>
          <w:szCs w:val="28"/>
          <w:rtl/>
        </w:rPr>
        <w:t xml:space="preserve"> فيها وفقاً لقانون رعاية وتأهيل المعاقين ، ويجوز لها  الترخيص بإنشاء تلك الفصول تحت إشرافها وبالشروط والمواصفات التي يصدر بتحديدها قرار من وزير التربية والتعليم .</w:t>
      </w:r>
    </w:p>
    <w:p w14:paraId="37F5F2C1"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(119</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تمنح الجهات المشار إليها في المادتين (117 ،118) من هذا القانون شهادة لكل طفل معاق تم تأهيله فيها ، وتبين بالشهادة المهنة التي تم تأهيله لمزاولتها بالإضافة إلى البيانات الأخرى التي يصدر بتحديدها قرار من وزير الشؤون </w:t>
      </w:r>
      <w:proofErr w:type="spellStart"/>
      <w:r w:rsidRPr="008608C8">
        <w:rPr>
          <w:rFonts w:cs="Simplified Arabic"/>
          <w:sz w:val="28"/>
          <w:szCs w:val="28"/>
          <w:rtl/>
        </w:rPr>
        <w:t>الإجتماعية</w:t>
      </w:r>
      <w:proofErr w:type="spellEnd"/>
      <w:r w:rsidRPr="008608C8">
        <w:rPr>
          <w:rFonts w:cs="Simplified Arabic"/>
          <w:sz w:val="28"/>
          <w:szCs w:val="28"/>
          <w:rtl/>
        </w:rPr>
        <w:t xml:space="preserve"> والعمل ووزير التربية والتعليم.</w:t>
      </w:r>
    </w:p>
    <w:p w14:paraId="716E9C05"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(120</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تعفى جميع المواد التعليمية والطبية والوسائل المساعدة والأدوات والآلات وقطع الغيار ووسائل النقل اللازمة للأطفال المعاقين من جميع الضرائب والرسوم الجمركية.</w:t>
      </w:r>
    </w:p>
    <w:p w14:paraId="3B6457B7"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(121</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على الدولة إعداد معلمي التربية الخاصة </w:t>
      </w:r>
      <w:proofErr w:type="spellStart"/>
      <w:r w:rsidRPr="008608C8">
        <w:rPr>
          <w:rFonts w:cs="Simplified Arabic"/>
          <w:sz w:val="28"/>
          <w:szCs w:val="28"/>
          <w:rtl/>
        </w:rPr>
        <w:t>والإختصاصيين</w:t>
      </w:r>
      <w:proofErr w:type="spellEnd"/>
      <w:r w:rsidRPr="008608C8">
        <w:rPr>
          <w:rFonts w:cs="Simplified Arabic"/>
          <w:sz w:val="28"/>
          <w:szCs w:val="28"/>
          <w:rtl/>
        </w:rPr>
        <w:t xml:space="preserve"> الاجتماعيين والنفسيين وتوفير الحوافز اللازمة لهم لتشجيع أكبر عدد من العاملين في مجال رعاية وتأهيل </w:t>
      </w:r>
      <w:r w:rsidRPr="008608C8">
        <w:rPr>
          <w:rFonts w:cs="Simplified Arabic"/>
          <w:sz w:val="28"/>
          <w:szCs w:val="28"/>
          <w:rtl/>
        </w:rPr>
        <w:lastRenderedPageBreak/>
        <w:t>الأطفال المعاقين على التخصص في التربية الخاصة مع تطوير وتحديث البرامج التعليمية والتأهيلية التي تقدم لهم لزيادة كفاءتهم وفاعليتهم .</w:t>
      </w:r>
    </w:p>
    <w:p w14:paraId="1385D08A" w14:textId="77777777" w:rsidR="00CA4CCF"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(122</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للأطفال المعاقين الحق في إنشاء وتكوين جمعيات تعاونية وخيرية خاصة بهم وفقاً للقوانين النافذة </w:t>
      </w:r>
    </w:p>
    <w:p w14:paraId="0F9DF56F" w14:textId="77777777" w:rsidR="008E0541" w:rsidRPr="008608C8" w:rsidRDefault="00CA4CCF" w:rsidP="00A06EEB">
      <w:pPr>
        <w:spacing w:before="240"/>
        <w:ind w:firstLine="543"/>
        <w:rPr>
          <w:rFonts w:cs="Simplified Arabic"/>
          <w:sz w:val="28"/>
          <w:szCs w:val="28"/>
          <w:rtl/>
        </w:rPr>
      </w:pPr>
      <w:r w:rsidRPr="00A06EEB">
        <w:rPr>
          <w:rFonts w:cs="Simplified Arabic"/>
          <w:b/>
          <w:bCs/>
          <w:sz w:val="28"/>
          <w:szCs w:val="28"/>
          <w:rtl/>
        </w:rPr>
        <w:t>مادة (123</w:t>
      </w:r>
      <w:proofErr w:type="gramStart"/>
      <w:r w:rsidRPr="00A06EEB">
        <w:rPr>
          <w:rFonts w:cs="Simplified Arabic"/>
          <w:b/>
          <w:bCs/>
          <w:sz w:val="28"/>
          <w:szCs w:val="28"/>
          <w:rtl/>
        </w:rPr>
        <w:t>)</w:t>
      </w:r>
      <w:r w:rsidRPr="008608C8">
        <w:rPr>
          <w:rFonts w:cs="Simplified Arabic"/>
          <w:sz w:val="28"/>
          <w:szCs w:val="28"/>
          <w:rtl/>
        </w:rPr>
        <w:t xml:space="preserve"> :</w:t>
      </w:r>
      <w:proofErr w:type="gramEnd"/>
      <w:r w:rsidRPr="008608C8">
        <w:rPr>
          <w:rFonts w:cs="Simplified Arabic"/>
          <w:sz w:val="28"/>
          <w:szCs w:val="28"/>
          <w:rtl/>
        </w:rPr>
        <w:t xml:space="preserve"> على المجلس الأعلى للأمومة والطفولة بالتنسيق مع وزارة الإعلام نشر الثقافة الخاصة بقضايا الأطفال المعاقين عبر وسائل الإعلام المختلفة ، بما يكفل تعميق الوعي </w:t>
      </w:r>
      <w:proofErr w:type="spellStart"/>
      <w:r w:rsidRPr="008608C8">
        <w:rPr>
          <w:rFonts w:cs="Simplified Arabic"/>
          <w:sz w:val="28"/>
          <w:szCs w:val="28"/>
          <w:rtl/>
        </w:rPr>
        <w:t>الإجتماعي</w:t>
      </w:r>
      <w:proofErr w:type="spellEnd"/>
      <w:r w:rsidRPr="008608C8">
        <w:rPr>
          <w:rFonts w:cs="Simplified Arabic"/>
          <w:sz w:val="28"/>
          <w:szCs w:val="28"/>
          <w:rtl/>
        </w:rPr>
        <w:t xml:space="preserve"> بحقوق الطفل المعاق وحاجاته وقدراته في المجالات المختلفة ومساواته بغيره من </w:t>
      </w:r>
      <w:r w:rsidR="008E0541" w:rsidRPr="008608C8">
        <w:rPr>
          <w:rFonts w:cs="Simplified Arabic"/>
          <w:sz w:val="28"/>
          <w:szCs w:val="28"/>
          <w:rtl/>
        </w:rPr>
        <w:t>الأطفال</w:t>
      </w:r>
    </w:p>
    <w:p w14:paraId="39DD58C0" w14:textId="77777777" w:rsidR="008E0541" w:rsidRPr="00A06EEB" w:rsidRDefault="008E0541" w:rsidP="00A06EEB">
      <w:pPr>
        <w:ind w:firstLine="720"/>
        <w:jc w:val="center"/>
        <w:rPr>
          <w:rFonts w:ascii="Simplified Arabic" w:hAnsi="Simplified Arabic" w:cs="PT Bold Heading"/>
          <w:b/>
          <w:bCs/>
          <w:sz w:val="28"/>
          <w:szCs w:val="28"/>
          <w:rtl/>
        </w:rPr>
      </w:pPr>
      <w:r w:rsidRPr="00A06EEB">
        <w:rPr>
          <w:rFonts w:ascii="Simplified Arabic" w:hAnsi="Simplified Arabic" w:cs="PT Bold Heading" w:hint="cs"/>
          <w:b/>
          <w:bCs/>
          <w:sz w:val="28"/>
          <w:szCs w:val="28"/>
          <w:rtl/>
        </w:rPr>
        <w:t xml:space="preserve">المطلب الثاني </w:t>
      </w:r>
    </w:p>
    <w:p w14:paraId="7BA284C7" w14:textId="77777777" w:rsidR="009907F2" w:rsidRPr="00A06EEB" w:rsidRDefault="009907F2" w:rsidP="00A06EEB">
      <w:pPr>
        <w:ind w:firstLine="720"/>
        <w:jc w:val="center"/>
        <w:rPr>
          <w:rFonts w:ascii="Simplified Arabic" w:hAnsi="Simplified Arabic" w:cs="PT Bold Heading"/>
          <w:b/>
          <w:bCs/>
          <w:sz w:val="28"/>
          <w:szCs w:val="28"/>
          <w:rtl/>
        </w:rPr>
      </w:pPr>
      <w:r w:rsidRPr="00A06EEB">
        <w:rPr>
          <w:rFonts w:ascii="Simplified Arabic" w:hAnsi="Simplified Arabic" w:cs="PT Bold Heading"/>
          <w:b/>
          <w:bCs/>
          <w:sz w:val="28"/>
          <w:szCs w:val="28"/>
          <w:rtl/>
        </w:rPr>
        <w:t xml:space="preserve">الحقوق المقررة </w:t>
      </w:r>
      <w:r w:rsidR="008E0541" w:rsidRPr="00A06EEB">
        <w:rPr>
          <w:rFonts w:ascii="Simplified Arabic" w:hAnsi="Simplified Arabic" w:cs="PT Bold Heading" w:hint="cs"/>
          <w:b/>
          <w:bCs/>
          <w:sz w:val="28"/>
          <w:szCs w:val="28"/>
          <w:rtl/>
        </w:rPr>
        <w:t>لذوي الإعاقة</w:t>
      </w:r>
      <w:r w:rsidRPr="00A06EEB">
        <w:rPr>
          <w:rFonts w:ascii="Simplified Arabic" w:hAnsi="Simplified Arabic" w:cs="PT Bold Heading"/>
          <w:b/>
          <w:bCs/>
          <w:sz w:val="28"/>
          <w:szCs w:val="28"/>
          <w:rtl/>
        </w:rPr>
        <w:t xml:space="preserve"> عامة </w:t>
      </w:r>
    </w:p>
    <w:p w14:paraId="24CCCDFD" w14:textId="77777777" w:rsidR="009907F2" w:rsidRPr="00A06EEB" w:rsidRDefault="009907F2" w:rsidP="008E0541">
      <w:pPr>
        <w:pStyle w:val="Abdulmagid1312"/>
        <w:jc w:val="left"/>
        <w:rPr>
          <w:rFonts w:asciiTheme="minorHAnsi" w:eastAsiaTheme="minorEastAsia" w:hAnsiTheme="minorHAnsi" w:cs="Simplified Arabic"/>
          <w:b w:val="0"/>
          <w:bCs w:val="0"/>
          <w:sz w:val="28"/>
          <w:szCs w:val="28"/>
          <w:rtl/>
        </w:rPr>
      </w:pPr>
      <w:r w:rsidRPr="00A06EEB">
        <w:rPr>
          <w:rFonts w:asciiTheme="minorHAnsi" w:eastAsiaTheme="minorEastAsia" w:hAnsiTheme="minorHAnsi" w:cs="Simplified Arabic" w:hint="cs"/>
          <w:b w:val="0"/>
          <w:bCs w:val="0"/>
          <w:sz w:val="28"/>
          <w:szCs w:val="28"/>
          <w:rtl/>
        </w:rPr>
        <w:t>وهي عب</w:t>
      </w:r>
      <w:r w:rsidR="008E0541" w:rsidRPr="00A06EEB">
        <w:rPr>
          <w:rFonts w:asciiTheme="minorHAnsi" w:eastAsiaTheme="minorEastAsia" w:hAnsiTheme="minorHAnsi" w:cs="Simplified Arabic" w:hint="cs"/>
          <w:b w:val="0"/>
          <w:bCs w:val="0"/>
          <w:sz w:val="28"/>
          <w:szCs w:val="28"/>
          <w:rtl/>
        </w:rPr>
        <w:t>ارة عن القوانين واللوائح التنفي</w:t>
      </w:r>
      <w:r w:rsidRPr="00A06EEB">
        <w:rPr>
          <w:rFonts w:asciiTheme="minorHAnsi" w:eastAsiaTheme="minorEastAsia" w:hAnsiTheme="minorHAnsi" w:cs="Simplified Arabic" w:hint="cs"/>
          <w:b w:val="0"/>
          <w:bCs w:val="0"/>
          <w:sz w:val="28"/>
          <w:szCs w:val="28"/>
          <w:rtl/>
        </w:rPr>
        <w:t>ذية التي أصدرها المشرع اليمني لتعزيز وحماية حقوق الأشخاص ذوي الإعاقة</w:t>
      </w:r>
      <w:r w:rsidR="008E0541" w:rsidRPr="00A06EEB">
        <w:rPr>
          <w:rFonts w:asciiTheme="minorHAnsi" w:eastAsiaTheme="minorEastAsia" w:hAnsiTheme="minorHAnsi" w:cs="Simplified Arabic" w:hint="cs"/>
          <w:b w:val="0"/>
          <w:bCs w:val="0"/>
          <w:sz w:val="28"/>
          <w:szCs w:val="28"/>
          <w:rtl/>
        </w:rPr>
        <w:t xml:space="preserve"> ومن جملتهم الأطفال ذوي الإعاقة</w:t>
      </w:r>
      <w:r w:rsidRPr="00A06EEB">
        <w:rPr>
          <w:rFonts w:asciiTheme="minorHAnsi" w:eastAsiaTheme="minorEastAsia" w:hAnsiTheme="minorHAnsi" w:cs="Simplified Arabic" w:hint="cs"/>
          <w:b w:val="0"/>
          <w:bCs w:val="0"/>
          <w:sz w:val="28"/>
          <w:szCs w:val="28"/>
          <w:rtl/>
        </w:rPr>
        <w:t xml:space="preserve"> ويمكن إجمالها على النحو </w:t>
      </w:r>
      <w:proofErr w:type="spellStart"/>
      <w:proofErr w:type="gramStart"/>
      <w:r w:rsidRPr="00A06EEB">
        <w:rPr>
          <w:rFonts w:asciiTheme="minorHAnsi" w:eastAsiaTheme="minorEastAsia" w:hAnsiTheme="minorHAnsi" w:cs="Simplified Arabic" w:hint="cs"/>
          <w:b w:val="0"/>
          <w:bCs w:val="0"/>
          <w:sz w:val="28"/>
          <w:szCs w:val="28"/>
          <w:rtl/>
        </w:rPr>
        <w:t>الإتي</w:t>
      </w:r>
      <w:proofErr w:type="spellEnd"/>
      <w:r w:rsidRPr="00A06EEB">
        <w:rPr>
          <w:rFonts w:asciiTheme="minorHAnsi" w:eastAsiaTheme="minorEastAsia" w:hAnsiTheme="minorHAnsi" w:cs="Simplified Arabic" w:hint="cs"/>
          <w:b w:val="0"/>
          <w:bCs w:val="0"/>
          <w:sz w:val="28"/>
          <w:szCs w:val="28"/>
          <w:rtl/>
        </w:rPr>
        <w:t xml:space="preserve"> :</w:t>
      </w:r>
      <w:proofErr w:type="gramEnd"/>
    </w:p>
    <w:p w14:paraId="60073AF3" w14:textId="77777777" w:rsidR="009907F2" w:rsidRPr="00A06EEB" w:rsidRDefault="009907F2" w:rsidP="008E0541">
      <w:pPr>
        <w:spacing w:before="240"/>
        <w:rPr>
          <w:rFonts w:ascii="Simplified Arabic" w:hAnsi="Simplified Arabic" w:cs="Simplified Arabic"/>
          <w:b/>
          <w:bCs/>
          <w:sz w:val="30"/>
          <w:szCs w:val="30"/>
          <w:u w:val="single"/>
          <w:rtl/>
        </w:rPr>
      </w:pPr>
      <w:r w:rsidRPr="00A06EEB">
        <w:rPr>
          <w:rFonts w:ascii="Simplified Arabic" w:hAnsi="Simplified Arabic" w:cs="Simplified Arabic"/>
          <w:b/>
          <w:bCs/>
          <w:sz w:val="30"/>
          <w:szCs w:val="30"/>
          <w:u w:val="single"/>
          <w:rtl/>
        </w:rPr>
        <w:t xml:space="preserve">أولاً: الحقوق المقررة </w:t>
      </w:r>
      <w:r w:rsidR="008E0541" w:rsidRPr="00A06EEB">
        <w:rPr>
          <w:rFonts w:ascii="Simplified Arabic" w:hAnsi="Simplified Arabic" w:cs="Simplified Arabic" w:hint="cs"/>
          <w:b/>
          <w:bCs/>
          <w:sz w:val="30"/>
          <w:szCs w:val="30"/>
          <w:u w:val="single"/>
          <w:rtl/>
        </w:rPr>
        <w:t>لذوي الإعاقة</w:t>
      </w:r>
      <w:r w:rsidRPr="00A06EEB">
        <w:rPr>
          <w:rFonts w:ascii="Simplified Arabic" w:hAnsi="Simplified Arabic" w:cs="Simplified Arabic"/>
          <w:b/>
          <w:bCs/>
          <w:sz w:val="30"/>
          <w:szCs w:val="30"/>
          <w:u w:val="single"/>
          <w:rtl/>
        </w:rPr>
        <w:t xml:space="preserve"> عامة في قانون رعاية وتأهيل المعوقين:</w:t>
      </w:r>
    </w:p>
    <w:p w14:paraId="106D6687" w14:textId="77777777" w:rsidR="009907F2" w:rsidRPr="008608C8" w:rsidRDefault="009907F2" w:rsidP="009907F2">
      <w:pPr>
        <w:spacing w:before="240"/>
        <w:jc w:val="lowKashida"/>
        <w:rPr>
          <w:rFonts w:ascii="Simplified Arabic" w:hAnsi="Simplified Arabic" w:cs="Simplified Arabic"/>
          <w:sz w:val="28"/>
          <w:szCs w:val="28"/>
          <w:rtl/>
        </w:rPr>
      </w:pPr>
      <w:r w:rsidRPr="008608C8">
        <w:rPr>
          <w:rFonts w:ascii="Simplified Arabic" w:hAnsi="Simplified Arabic" w:cs="Simplified Arabic" w:hint="cs"/>
          <w:sz w:val="28"/>
          <w:szCs w:val="28"/>
          <w:rtl/>
        </w:rPr>
        <w:t>حيث</w:t>
      </w:r>
      <w:r w:rsidRPr="008608C8">
        <w:rPr>
          <w:rFonts w:ascii="Simplified Arabic" w:hAnsi="Simplified Arabic" w:cs="Simplified Arabic"/>
          <w:sz w:val="28"/>
          <w:szCs w:val="28"/>
          <w:rtl/>
        </w:rPr>
        <w:t xml:space="preserve"> صدر القانون رقم (61) 1999م بشأن رعاية وتأهيل المعوقين بتاريخ 29/12/1999م وقد تضمن هذا القانون مظاهر وأوجه رعاية وتأهيل المعوقين والإعفاءات والمزايا التي يتمتع بها المعوقون وتشغيلهم ومساعدتهم على تشكيل الجمعيات واللجان التي تهتم بشؤونهم والعقوبات المقررة على من ينتهك </w:t>
      </w:r>
      <w:proofErr w:type="gramStart"/>
      <w:r w:rsidRPr="008608C8">
        <w:rPr>
          <w:rFonts w:ascii="Simplified Arabic" w:hAnsi="Simplified Arabic" w:cs="Simplified Arabic"/>
          <w:sz w:val="28"/>
          <w:szCs w:val="28"/>
          <w:rtl/>
        </w:rPr>
        <w:t>حقوقهم ،</w:t>
      </w:r>
      <w:r w:rsidRPr="008608C8">
        <w:rPr>
          <w:rFonts w:ascii="Simplified Arabic" w:hAnsi="Simplified Arabic" w:cs="Simplified Arabic" w:hint="cs"/>
          <w:sz w:val="28"/>
          <w:szCs w:val="28"/>
          <w:rtl/>
        </w:rPr>
        <w:t>حيث</w:t>
      </w:r>
      <w:proofErr w:type="gramEnd"/>
      <w:r w:rsidRPr="008608C8">
        <w:rPr>
          <w:rFonts w:ascii="Simplified Arabic" w:hAnsi="Simplified Arabic" w:cs="Simplified Arabic" w:hint="cs"/>
          <w:sz w:val="28"/>
          <w:szCs w:val="28"/>
          <w:rtl/>
        </w:rPr>
        <w:t xml:space="preserve"> اشتمل القانون على ( 35 مادة )</w:t>
      </w:r>
      <w:r w:rsidRPr="008608C8">
        <w:rPr>
          <w:rFonts w:ascii="Simplified Arabic" w:hAnsi="Simplified Arabic" w:cs="Simplified Arabic"/>
          <w:sz w:val="28"/>
          <w:szCs w:val="28"/>
          <w:rtl/>
        </w:rPr>
        <w:t xml:space="preserve"> </w:t>
      </w:r>
      <w:r w:rsidRPr="008608C8">
        <w:rPr>
          <w:rFonts w:ascii="Simplified Arabic" w:hAnsi="Simplified Arabic" w:cs="Simplified Arabic" w:hint="cs"/>
          <w:sz w:val="28"/>
          <w:szCs w:val="28"/>
          <w:rtl/>
        </w:rPr>
        <w:t>تنظم ذلك .</w:t>
      </w:r>
    </w:p>
    <w:p w14:paraId="5003123F" w14:textId="77777777" w:rsidR="009907F2" w:rsidRPr="00A06EEB" w:rsidRDefault="009907F2" w:rsidP="00A06EEB">
      <w:pPr>
        <w:spacing w:before="240"/>
        <w:ind w:right="-284"/>
        <w:rPr>
          <w:rFonts w:ascii="Simplified Arabic" w:hAnsi="Simplified Arabic" w:cs="Simplified Arabic"/>
          <w:b/>
          <w:bCs/>
          <w:sz w:val="30"/>
          <w:szCs w:val="30"/>
          <w:u w:val="single"/>
          <w:rtl/>
        </w:rPr>
      </w:pPr>
      <w:r w:rsidRPr="00A06EEB">
        <w:rPr>
          <w:rFonts w:ascii="Simplified Arabic" w:hAnsi="Simplified Arabic" w:cs="Simplified Arabic"/>
          <w:b/>
          <w:bCs/>
          <w:sz w:val="30"/>
          <w:szCs w:val="30"/>
          <w:u w:val="single"/>
          <w:rtl/>
        </w:rPr>
        <w:t xml:space="preserve">ثانياً: الحقوق المقررة للمعوق عامة في اللائحة التنفيذية لقانون رعاية وتأهيل </w:t>
      </w:r>
      <w:proofErr w:type="gramStart"/>
      <w:r w:rsidRPr="00A06EEB">
        <w:rPr>
          <w:rFonts w:ascii="Simplified Arabic" w:hAnsi="Simplified Arabic" w:cs="Simplified Arabic"/>
          <w:b/>
          <w:bCs/>
          <w:sz w:val="30"/>
          <w:szCs w:val="30"/>
          <w:u w:val="single"/>
          <w:rtl/>
        </w:rPr>
        <w:t xml:space="preserve">المعوقين </w:t>
      </w:r>
      <w:r w:rsidRPr="00A06EEB">
        <w:rPr>
          <w:rFonts w:ascii="Simplified Arabic" w:hAnsi="Simplified Arabic" w:cs="Simplified Arabic" w:hint="cs"/>
          <w:b/>
          <w:bCs/>
          <w:sz w:val="30"/>
          <w:szCs w:val="30"/>
          <w:u w:val="single"/>
          <w:rtl/>
        </w:rPr>
        <w:t>:</w:t>
      </w:r>
      <w:proofErr w:type="gramEnd"/>
    </w:p>
    <w:p w14:paraId="20DFE67C" w14:textId="77777777" w:rsidR="009907F2" w:rsidRDefault="009907F2" w:rsidP="009907F2">
      <w:pPr>
        <w:spacing w:before="240"/>
        <w:jc w:val="lowKashida"/>
        <w:rPr>
          <w:rFonts w:ascii="Simplified Arabic" w:hAnsi="Simplified Arabic" w:cs="Simplified Arabic"/>
          <w:b/>
          <w:bCs/>
          <w:sz w:val="28"/>
          <w:szCs w:val="28"/>
          <w:rtl/>
        </w:rPr>
      </w:pPr>
      <w:r w:rsidRPr="008608C8">
        <w:rPr>
          <w:rFonts w:ascii="Simplified Arabic" w:hAnsi="Simplified Arabic" w:cs="Simplified Arabic"/>
          <w:sz w:val="28"/>
          <w:szCs w:val="28"/>
          <w:rtl/>
        </w:rPr>
        <w:t xml:space="preserve">صدرت هذا اللائحة بموجب قرار رئيس الوزراء رقم (284) لسنة 2002م بشأن اللائحة التنفيذية للقانون رقم (61) لسنة 1999م بشأن رعاية وتأهيل المعاقين حيث بينت هذه اللائحة كيفية رعاية وتشغيل المعوقين وكيفية تمتعهم بالإعفاءات والمزايا المقررة لهم في القانون، </w:t>
      </w:r>
      <w:r w:rsidRPr="008608C8">
        <w:rPr>
          <w:rFonts w:ascii="Simplified Arabic" w:hAnsi="Simplified Arabic" w:cs="Simplified Arabic" w:hint="cs"/>
          <w:sz w:val="28"/>
          <w:szCs w:val="28"/>
          <w:rtl/>
        </w:rPr>
        <w:t xml:space="preserve">حيث اشتملت اللائحة على (34 </w:t>
      </w:r>
      <w:proofErr w:type="gramStart"/>
      <w:r w:rsidRPr="008608C8">
        <w:rPr>
          <w:rFonts w:ascii="Simplified Arabic" w:hAnsi="Simplified Arabic" w:cs="Simplified Arabic" w:hint="cs"/>
          <w:sz w:val="28"/>
          <w:szCs w:val="28"/>
          <w:rtl/>
        </w:rPr>
        <w:t>مادة )</w:t>
      </w:r>
      <w:proofErr w:type="gramEnd"/>
      <w:r w:rsidRPr="008608C8">
        <w:rPr>
          <w:rFonts w:ascii="Simplified Arabic" w:hAnsi="Simplified Arabic" w:cs="Simplified Arabic" w:hint="cs"/>
          <w:sz w:val="28"/>
          <w:szCs w:val="28"/>
          <w:rtl/>
        </w:rPr>
        <w:t xml:space="preserve"> تنظم ذلك .</w:t>
      </w:r>
    </w:p>
    <w:p w14:paraId="4899F697" w14:textId="77777777" w:rsidR="00342F8F" w:rsidRPr="008608C8" w:rsidRDefault="00342F8F" w:rsidP="009907F2">
      <w:pPr>
        <w:spacing w:before="240"/>
        <w:jc w:val="lowKashida"/>
        <w:rPr>
          <w:rFonts w:ascii="Simplified Arabic" w:hAnsi="Simplified Arabic" w:cs="Simplified Arabic"/>
          <w:b/>
          <w:bCs/>
          <w:sz w:val="28"/>
          <w:szCs w:val="28"/>
          <w:rtl/>
        </w:rPr>
      </w:pPr>
    </w:p>
    <w:p w14:paraId="5595ED00" w14:textId="77777777" w:rsidR="009907F2" w:rsidRPr="00A06EEB" w:rsidRDefault="009907F2" w:rsidP="00342F8F">
      <w:pPr>
        <w:spacing w:before="240"/>
        <w:ind w:right="-284"/>
        <w:rPr>
          <w:rFonts w:ascii="Simplified Arabic" w:hAnsi="Simplified Arabic" w:cs="Simplified Arabic"/>
          <w:b/>
          <w:bCs/>
          <w:sz w:val="30"/>
          <w:szCs w:val="30"/>
          <w:u w:val="single"/>
          <w:rtl/>
        </w:rPr>
      </w:pPr>
      <w:proofErr w:type="gramStart"/>
      <w:r w:rsidRPr="00A06EEB">
        <w:rPr>
          <w:rFonts w:ascii="Simplified Arabic" w:hAnsi="Simplified Arabic" w:cs="Simplified Arabic" w:hint="cs"/>
          <w:b/>
          <w:bCs/>
          <w:sz w:val="30"/>
          <w:szCs w:val="30"/>
          <w:u w:val="single"/>
          <w:rtl/>
        </w:rPr>
        <w:t>ثالثاً :</w:t>
      </w:r>
      <w:r w:rsidRPr="00A06EEB">
        <w:rPr>
          <w:rFonts w:ascii="Simplified Arabic" w:hAnsi="Simplified Arabic" w:cs="Simplified Arabic"/>
          <w:b/>
          <w:bCs/>
          <w:sz w:val="30"/>
          <w:szCs w:val="30"/>
          <w:u w:val="single"/>
          <w:rtl/>
        </w:rPr>
        <w:t>الحقوق</w:t>
      </w:r>
      <w:proofErr w:type="gramEnd"/>
      <w:r w:rsidRPr="00A06EEB">
        <w:rPr>
          <w:rFonts w:ascii="Simplified Arabic" w:hAnsi="Simplified Arabic" w:cs="Simplified Arabic"/>
          <w:b/>
          <w:bCs/>
          <w:sz w:val="30"/>
          <w:szCs w:val="30"/>
          <w:u w:val="single"/>
          <w:rtl/>
        </w:rPr>
        <w:t xml:space="preserve"> المقررة للمعوق عامة في قانون صندوق رعاية وتأهيل المعوقين</w:t>
      </w:r>
    </w:p>
    <w:p w14:paraId="73B1F349" w14:textId="77777777" w:rsidR="009907F2" w:rsidRPr="008608C8" w:rsidRDefault="009907F2" w:rsidP="009907F2">
      <w:pPr>
        <w:spacing w:before="240"/>
        <w:jc w:val="lowKashida"/>
        <w:rPr>
          <w:rFonts w:ascii="Simplified Arabic" w:hAnsi="Simplified Arabic" w:cs="Simplified Arabic"/>
          <w:sz w:val="28"/>
          <w:szCs w:val="28"/>
          <w:rtl/>
        </w:rPr>
      </w:pPr>
      <w:r w:rsidRPr="008608C8">
        <w:rPr>
          <w:rFonts w:ascii="Simplified Arabic" w:hAnsi="Simplified Arabic" w:cs="Simplified Arabic"/>
          <w:sz w:val="28"/>
          <w:szCs w:val="28"/>
          <w:rtl/>
        </w:rPr>
        <w:t xml:space="preserve"> وقد صدر هذا القانون برقم (2) لسنة 2002م بشأن صندوق رعاية وتأهيل </w:t>
      </w:r>
      <w:proofErr w:type="gramStart"/>
      <w:r w:rsidRPr="008608C8">
        <w:rPr>
          <w:rFonts w:ascii="Simplified Arabic" w:hAnsi="Simplified Arabic" w:cs="Simplified Arabic"/>
          <w:sz w:val="28"/>
          <w:szCs w:val="28"/>
          <w:rtl/>
        </w:rPr>
        <w:t>المعاقين ،</w:t>
      </w:r>
      <w:proofErr w:type="gramEnd"/>
      <w:r w:rsidRPr="008608C8">
        <w:rPr>
          <w:rFonts w:ascii="Simplified Arabic" w:hAnsi="Simplified Arabic" w:cs="Simplified Arabic"/>
          <w:sz w:val="28"/>
          <w:szCs w:val="28"/>
          <w:rtl/>
        </w:rPr>
        <w:t xml:space="preserve"> وقد تضمن هذا القانون أنشطة الصندوق ومن أهمها تمويل أنشطة المعوقين وموارد الصندوق وأوجه الإنفاق من الصندوق وإدارة الصندوق واختصاصاته واجتماعاته ، </w:t>
      </w:r>
      <w:r w:rsidRPr="008608C8">
        <w:rPr>
          <w:rFonts w:ascii="Simplified Arabic" w:hAnsi="Simplified Arabic" w:cs="Simplified Arabic" w:hint="cs"/>
          <w:sz w:val="28"/>
          <w:szCs w:val="28"/>
          <w:rtl/>
        </w:rPr>
        <w:t>حيث اشتمل القانون على (30 مادة ) تنظم عمل الصندوق وآلية تقديم الخدمات للمعوقين .</w:t>
      </w:r>
    </w:p>
    <w:p w14:paraId="0CCF3301" w14:textId="77777777" w:rsidR="009907F2" w:rsidRPr="008608C8" w:rsidRDefault="009907F2" w:rsidP="009907F2">
      <w:pPr>
        <w:pStyle w:val="Abdulmagid1312"/>
        <w:jc w:val="left"/>
        <w:rPr>
          <w:rFonts w:cs="AdvertisingExtraBold"/>
          <w:sz w:val="24"/>
          <w:szCs w:val="24"/>
          <w:u w:val="single"/>
          <w:rtl/>
        </w:rPr>
      </w:pPr>
    </w:p>
    <w:p w14:paraId="03E46E08" w14:textId="77777777" w:rsidR="009907F2" w:rsidRPr="00342F8F" w:rsidRDefault="009907F2" w:rsidP="00342F8F">
      <w:pPr>
        <w:spacing w:before="240"/>
        <w:ind w:right="-284"/>
        <w:rPr>
          <w:rFonts w:ascii="Simplified Arabic" w:hAnsi="Simplified Arabic" w:cs="Simplified Arabic"/>
          <w:b/>
          <w:bCs/>
          <w:sz w:val="30"/>
          <w:szCs w:val="30"/>
          <w:u w:val="single"/>
          <w:rtl/>
        </w:rPr>
      </w:pPr>
      <w:proofErr w:type="gramStart"/>
      <w:r w:rsidRPr="00342F8F">
        <w:rPr>
          <w:rFonts w:ascii="Simplified Arabic" w:hAnsi="Simplified Arabic" w:cs="Simplified Arabic" w:hint="cs"/>
          <w:b/>
          <w:bCs/>
          <w:sz w:val="30"/>
          <w:szCs w:val="30"/>
          <w:u w:val="single"/>
          <w:rtl/>
        </w:rPr>
        <w:t>ر</w:t>
      </w:r>
      <w:r w:rsidRPr="00342F8F">
        <w:rPr>
          <w:rFonts w:ascii="Simplified Arabic" w:hAnsi="Simplified Arabic" w:cs="Simplified Arabic"/>
          <w:b/>
          <w:bCs/>
          <w:sz w:val="30"/>
          <w:szCs w:val="30"/>
          <w:u w:val="single"/>
          <w:rtl/>
        </w:rPr>
        <w:t>ا</w:t>
      </w:r>
      <w:r w:rsidRPr="00342F8F">
        <w:rPr>
          <w:rFonts w:ascii="Simplified Arabic" w:hAnsi="Simplified Arabic" w:cs="Simplified Arabic" w:hint="cs"/>
          <w:b/>
          <w:bCs/>
          <w:sz w:val="30"/>
          <w:szCs w:val="30"/>
          <w:u w:val="single"/>
          <w:rtl/>
        </w:rPr>
        <w:t>بعاً :ا</w:t>
      </w:r>
      <w:r w:rsidRPr="00342F8F">
        <w:rPr>
          <w:rFonts w:ascii="Simplified Arabic" w:hAnsi="Simplified Arabic" w:cs="Simplified Arabic"/>
          <w:b/>
          <w:bCs/>
          <w:sz w:val="30"/>
          <w:szCs w:val="30"/>
          <w:u w:val="single"/>
          <w:rtl/>
        </w:rPr>
        <w:t>لحقوق</w:t>
      </w:r>
      <w:proofErr w:type="gramEnd"/>
      <w:r w:rsidRPr="00342F8F">
        <w:rPr>
          <w:rFonts w:ascii="Simplified Arabic" w:hAnsi="Simplified Arabic" w:cs="Simplified Arabic"/>
          <w:b/>
          <w:bCs/>
          <w:sz w:val="30"/>
          <w:szCs w:val="30"/>
          <w:u w:val="single"/>
          <w:rtl/>
        </w:rPr>
        <w:t xml:space="preserve"> المقررة للمعوق عامة في قانون الرعاية الاجتماعية </w:t>
      </w:r>
    </w:p>
    <w:p w14:paraId="6D5DD303" w14:textId="77777777" w:rsidR="009907F2" w:rsidRPr="008608C8" w:rsidRDefault="009907F2" w:rsidP="009907F2">
      <w:pPr>
        <w:spacing w:before="240"/>
        <w:ind w:firstLine="720"/>
        <w:jc w:val="lowKashida"/>
        <w:rPr>
          <w:rFonts w:ascii="Simplified Arabic" w:hAnsi="Simplified Arabic" w:cs="Simplified Arabic"/>
          <w:sz w:val="28"/>
          <w:szCs w:val="28"/>
          <w:rtl/>
        </w:rPr>
      </w:pPr>
      <w:r w:rsidRPr="008608C8">
        <w:rPr>
          <w:rFonts w:ascii="Simplified Arabic" w:hAnsi="Simplified Arabic" w:cs="Simplified Arabic"/>
          <w:sz w:val="28"/>
          <w:szCs w:val="28"/>
          <w:rtl/>
        </w:rPr>
        <w:t xml:space="preserve">وقد صدر هذا القانون برقم (31) لسنة 1996م وقد اشتمل هذا القانون على مظاهر الرعاية الاجتماعية للفئات التي تحتاج إلى هذه الرعاية ومن أهم هذه الفئات فئة المعوقين ، كما تضمن القانون الأهداف التي يسعى إليها وكذا الفئات المشمولة بالمساعدات النقدية والعينية ومنها المعوقين ، وشروط منح هذه المساعدات والخدمات والتأهيل الذي تحصل عليه الفئات المشمولة ومنها المعوقين وكذا تضمن القانون أحكام صندوق الرعاية الاجتماعية وأهدافه ونشاطه وإدارته ، </w:t>
      </w:r>
      <w:r w:rsidRPr="008608C8">
        <w:rPr>
          <w:rFonts w:ascii="Simplified Arabic" w:hAnsi="Simplified Arabic" w:cs="Simplified Arabic" w:hint="cs"/>
          <w:sz w:val="28"/>
          <w:szCs w:val="28"/>
          <w:rtl/>
        </w:rPr>
        <w:t xml:space="preserve">حيث اشتمل هذا القانون على (64 مادة) توضح ألية الرعاية </w:t>
      </w:r>
      <w:proofErr w:type="spellStart"/>
      <w:r w:rsidRPr="008608C8">
        <w:rPr>
          <w:rFonts w:ascii="Simplified Arabic" w:hAnsi="Simplified Arabic" w:cs="Simplified Arabic" w:hint="cs"/>
          <w:sz w:val="28"/>
          <w:szCs w:val="28"/>
          <w:rtl/>
        </w:rPr>
        <w:t>الإجتماعية</w:t>
      </w:r>
      <w:proofErr w:type="spellEnd"/>
      <w:r w:rsidRPr="008608C8">
        <w:rPr>
          <w:rFonts w:ascii="Simplified Arabic" w:hAnsi="Simplified Arabic" w:cs="Simplified Arabic" w:hint="cs"/>
          <w:sz w:val="28"/>
          <w:szCs w:val="28"/>
          <w:rtl/>
        </w:rPr>
        <w:t xml:space="preserve"> وطريقتها .</w:t>
      </w:r>
    </w:p>
    <w:p w14:paraId="43751D70" w14:textId="77777777" w:rsidR="009907F2" w:rsidRPr="00342F8F" w:rsidRDefault="009907F2" w:rsidP="00342F8F">
      <w:pPr>
        <w:spacing w:before="240"/>
        <w:ind w:right="-284"/>
        <w:rPr>
          <w:rFonts w:ascii="Simplified Arabic" w:hAnsi="Simplified Arabic" w:cs="Simplified Arabic"/>
          <w:b/>
          <w:bCs/>
          <w:sz w:val="30"/>
          <w:szCs w:val="30"/>
          <w:u w:val="single"/>
          <w:rtl/>
        </w:rPr>
      </w:pPr>
      <w:proofErr w:type="spellStart"/>
      <w:proofErr w:type="gramStart"/>
      <w:r w:rsidRPr="00342F8F">
        <w:rPr>
          <w:rFonts w:ascii="Simplified Arabic" w:hAnsi="Simplified Arabic" w:cs="Simplified Arabic" w:hint="cs"/>
          <w:b/>
          <w:bCs/>
          <w:sz w:val="30"/>
          <w:szCs w:val="30"/>
          <w:u w:val="single"/>
          <w:rtl/>
        </w:rPr>
        <w:t>خامسا:</w:t>
      </w:r>
      <w:r w:rsidRPr="00342F8F">
        <w:rPr>
          <w:rFonts w:ascii="Simplified Arabic" w:hAnsi="Simplified Arabic" w:cs="Simplified Arabic"/>
          <w:b/>
          <w:bCs/>
          <w:sz w:val="30"/>
          <w:szCs w:val="30"/>
          <w:u w:val="single"/>
          <w:rtl/>
        </w:rPr>
        <w:t>الحقوق</w:t>
      </w:r>
      <w:proofErr w:type="spellEnd"/>
      <w:proofErr w:type="gramEnd"/>
      <w:r w:rsidRPr="00342F8F">
        <w:rPr>
          <w:rFonts w:ascii="Simplified Arabic" w:hAnsi="Simplified Arabic" w:cs="Simplified Arabic"/>
          <w:b/>
          <w:bCs/>
          <w:sz w:val="30"/>
          <w:szCs w:val="30"/>
          <w:u w:val="single"/>
          <w:rtl/>
        </w:rPr>
        <w:t xml:space="preserve"> المقررة للمعوق عامة في القانون المدني</w:t>
      </w:r>
    </w:p>
    <w:p w14:paraId="7EF73B8F" w14:textId="77777777" w:rsidR="009907F2" w:rsidRPr="008608C8" w:rsidRDefault="009907F2" w:rsidP="009907F2">
      <w:pPr>
        <w:spacing w:before="240"/>
        <w:jc w:val="lowKashida"/>
        <w:rPr>
          <w:rFonts w:ascii="Simplified Arabic" w:hAnsi="Simplified Arabic" w:cs="Simplified Arabic"/>
          <w:sz w:val="28"/>
          <w:szCs w:val="28"/>
          <w:rtl/>
        </w:rPr>
      </w:pPr>
      <w:r w:rsidRPr="008608C8">
        <w:rPr>
          <w:rFonts w:ascii="Simplified Arabic" w:hAnsi="Simplified Arabic" w:cs="Simplified Arabic"/>
          <w:sz w:val="28"/>
          <w:szCs w:val="28"/>
          <w:rtl/>
        </w:rPr>
        <w:t>تناول القانون المدني بعض الحقوق الخاصة بالمعوق ذهنياً وقد سبق أن اشرنا إليها ضمن الحقوق المقررة للطفل عامة لأن الطفل المعوق ذهنياً فاقدا الأهلية وقد تناول</w:t>
      </w:r>
      <w:r w:rsidRPr="008608C8">
        <w:rPr>
          <w:rFonts w:ascii="Simplified Arabic" w:hAnsi="Simplified Arabic" w:cs="Simplified Arabic" w:hint="cs"/>
          <w:sz w:val="28"/>
          <w:szCs w:val="28"/>
          <w:rtl/>
        </w:rPr>
        <w:t>هما</w:t>
      </w:r>
      <w:r w:rsidRPr="008608C8">
        <w:rPr>
          <w:rFonts w:ascii="Simplified Arabic" w:hAnsi="Simplified Arabic" w:cs="Simplified Arabic"/>
          <w:sz w:val="28"/>
          <w:szCs w:val="28"/>
          <w:rtl/>
        </w:rPr>
        <w:t xml:space="preserve"> القانون المدني بنصوص مشتركة سبق أن أشرنا إليها في الموضع المشار  إليه , ولم يبق إلا أن نذكر هنا المادة (54) من القانون المدني التي نصت على تعيين مساعد للمعوّق عامة إذا لم يكن له ولي حيث نصت هذه المادة على أنه: (</w:t>
      </w:r>
      <w:r w:rsidRPr="008608C8">
        <w:rPr>
          <w:rFonts w:ascii="Arial" w:hAnsi="Arial" w:cs="Simplified Arabic"/>
          <w:color w:val="000000"/>
          <w:sz w:val="28"/>
          <w:szCs w:val="28"/>
          <w:rtl/>
        </w:rPr>
        <w:t>على محكمة موطن الأخرس أو من كان ذا عاهة تعوقه عن مباشرة حقوقه بطريقة طبيعية إذا لم يكن له ولي أن تعين له مساعداً يعاونه في ذلك ويوقع معه على ما يصدر منه ولا يجوز للمساعد أن يباشر بمفرده شيئا خاصاً بمن يساعده</w:t>
      </w:r>
      <w:r w:rsidRPr="008608C8">
        <w:rPr>
          <w:rFonts w:ascii="Simplified Arabic" w:hAnsi="Simplified Arabic" w:cs="Simplified Arabic"/>
          <w:sz w:val="28"/>
          <w:szCs w:val="28"/>
          <w:rtl/>
        </w:rPr>
        <w:t>)</w:t>
      </w:r>
    </w:p>
    <w:p w14:paraId="6DB4D009" w14:textId="77777777" w:rsidR="00276AD0" w:rsidRPr="008608C8" w:rsidRDefault="00276AD0" w:rsidP="009907F2">
      <w:pPr>
        <w:spacing w:before="240"/>
        <w:jc w:val="lowKashida"/>
        <w:rPr>
          <w:rFonts w:ascii="Simplified Arabic" w:hAnsi="Simplified Arabic" w:cs="Simplified Arabic"/>
          <w:sz w:val="28"/>
          <w:szCs w:val="28"/>
          <w:rtl/>
        </w:rPr>
      </w:pPr>
    </w:p>
    <w:p w14:paraId="4C9DE979" w14:textId="77777777" w:rsidR="00276AD0" w:rsidRPr="00342F8F" w:rsidRDefault="00053B63" w:rsidP="00342F8F">
      <w:pPr>
        <w:ind w:firstLine="720"/>
        <w:jc w:val="center"/>
        <w:rPr>
          <w:rFonts w:ascii="Simplified Arabic" w:hAnsi="Simplified Arabic" w:cs="PT Bold Heading"/>
          <w:b/>
          <w:bCs/>
          <w:sz w:val="28"/>
          <w:szCs w:val="28"/>
        </w:rPr>
      </w:pPr>
      <w:r w:rsidRPr="00342F8F">
        <w:rPr>
          <w:rFonts w:ascii="Simplified Arabic" w:hAnsi="Simplified Arabic" w:cs="PT Bold Heading" w:hint="cs"/>
          <w:b/>
          <w:bCs/>
          <w:sz w:val="28"/>
          <w:szCs w:val="28"/>
          <w:rtl/>
        </w:rPr>
        <w:t xml:space="preserve">النتائج والتوصيات </w:t>
      </w:r>
    </w:p>
    <w:p w14:paraId="611298B4" w14:textId="77777777" w:rsidR="00276AD0" w:rsidRPr="008608C8" w:rsidRDefault="00053B63" w:rsidP="00053B63">
      <w:pPr>
        <w:spacing w:before="240"/>
        <w:rPr>
          <w:rFonts w:cs="Simplified Arabic"/>
          <w:sz w:val="28"/>
          <w:szCs w:val="28"/>
          <w:rtl/>
        </w:rPr>
      </w:pPr>
      <w:r w:rsidRPr="008608C8">
        <w:rPr>
          <w:rFonts w:cs="Simplified Arabic" w:hint="cs"/>
          <w:sz w:val="28"/>
          <w:szCs w:val="28"/>
          <w:rtl/>
        </w:rPr>
        <w:t>يمكن أـن نلخص أهم النتائج والتوصيات التي توصلت إليها على النحو التالي:</w:t>
      </w:r>
    </w:p>
    <w:p w14:paraId="217911C0" w14:textId="77777777" w:rsidR="00276AD0" w:rsidRPr="00342F8F" w:rsidRDefault="00276AD0" w:rsidP="00276AD0">
      <w:pPr>
        <w:spacing w:before="240"/>
        <w:rPr>
          <w:rFonts w:cs="PT Bold Heading"/>
          <w:sz w:val="28"/>
          <w:szCs w:val="28"/>
          <w:rtl/>
        </w:rPr>
      </w:pPr>
      <w:r w:rsidRPr="00342F8F">
        <w:rPr>
          <w:rFonts w:cs="PT Bold Heading" w:hint="cs"/>
          <w:sz w:val="28"/>
          <w:szCs w:val="28"/>
          <w:rtl/>
        </w:rPr>
        <w:t xml:space="preserve">أولاً: نتائج البحث: </w:t>
      </w:r>
    </w:p>
    <w:p w14:paraId="3CAABCDB" w14:textId="77777777" w:rsidR="00276AD0" w:rsidRPr="008608C8" w:rsidRDefault="00276AD0" w:rsidP="00276AD0">
      <w:pPr>
        <w:spacing w:before="240"/>
        <w:rPr>
          <w:rFonts w:cs="Simplified Arabic"/>
          <w:b/>
          <w:bCs/>
          <w:sz w:val="28"/>
          <w:szCs w:val="28"/>
          <w:rtl/>
        </w:rPr>
      </w:pPr>
      <w:r w:rsidRPr="008608C8">
        <w:rPr>
          <w:rFonts w:cs="Simplified Arabic"/>
          <w:b/>
          <w:bCs/>
          <w:sz w:val="28"/>
          <w:szCs w:val="28"/>
          <w:rtl/>
        </w:rPr>
        <w:t xml:space="preserve">من خلال استقراء صفحات البحث نخلص إلى أهم نتائج </w:t>
      </w:r>
      <w:proofErr w:type="gramStart"/>
      <w:r w:rsidRPr="008608C8">
        <w:rPr>
          <w:rFonts w:cs="Simplified Arabic"/>
          <w:b/>
          <w:bCs/>
          <w:sz w:val="28"/>
          <w:szCs w:val="28"/>
          <w:rtl/>
        </w:rPr>
        <w:t>البحث ،</w:t>
      </w:r>
      <w:proofErr w:type="gramEnd"/>
      <w:r w:rsidRPr="008608C8">
        <w:rPr>
          <w:rFonts w:cs="Simplified Arabic"/>
          <w:b/>
          <w:bCs/>
          <w:sz w:val="28"/>
          <w:szCs w:val="28"/>
          <w:rtl/>
        </w:rPr>
        <w:t xml:space="preserve"> وبيانها على النحو الآتي:</w:t>
      </w:r>
    </w:p>
    <w:p w14:paraId="7D1BE9AF" w14:textId="77777777" w:rsidR="008E0541" w:rsidRPr="008608C8" w:rsidRDefault="00276AD0" w:rsidP="008E0541">
      <w:pPr>
        <w:numPr>
          <w:ilvl w:val="0"/>
          <w:numId w:val="16"/>
        </w:numPr>
        <w:spacing w:before="240" w:after="0" w:line="240" w:lineRule="auto"/>
        <w:ind w:hanging="495"/>
        <w:jc w:val="lowKashida"/>
        <w:rPr>
          <w:rFonts w:cs="Simplified Arabic"/>
          <w:sz w:val="28"/>
          <w:szCs w:val="28"/>
        </w:rPr>
      </w:pPr>
      <w:r w:rsidRPr="008608C8">
        <w:rPr>
          <w:rFonts w:cs="Simplified Arabic" w:hint="cs"/>
          <w:sz w:val="28"/>
          <w:szCs w:val="28"/>
          <w:rtl/>
        </w:rPr>
        <w:t>تبين أن الطفل المعاق هو</w:t>
      </w:r>
      <w:r w:rsidRPr="008608C8">
        <w:rPr>
          <w:rFonts w:cs="Simplified Arabic"/>
          <w:sz w:val="28"/>
          <w:szCs w:val="28"/>
          <w:rtl/>
        </w:rPr>
        <w:t xml:space="preserve"> (الشخص الذي لم يبلغ سن الثامنة عشرة إذا استقر به عائق جسمي أو عقلي أو نفسي يحول أو يقلل من </w:t>
      </w:r>
      <w:proofErr w:type="gramStart"/>
      <w:r w:rsidRPr="008608C8">
        <w:rPr>
          <w:rFonts w:cs="Simplified Arabic"/>
          <w:sz w:val="28"/>
          <w:szCs w:val="28"/>
          <w:rtl/>
        </w:rPr>
        <w:t>مشاركته  في</w:t>
      </w:r>
      <w:proofErr w:type="gramEnd"/>
      <w:r w:rsidRPr="008608C8">
        <w:rPr>
          <w:rFonts w:cs="Simplified Arabic"/>
          <w:sz w:val="28"/>
          <w:szCs w:val="28"/>
          <w:rtl/>
        </w:rPr>
        <w:t xml:space="preserve"> نواحي النشاط الملائمة لعمره أو يولد لديه إحساس بصعوبة الاندماج في المجتمع).</w:t>
      </w:r>
    </w:p>
    <w:p w14:paraId="32E0CD65" w14:textId="77777777" w:rsidR="00276AD0" w:rsidRPr="008608C8" w:rsidRDefault="008E0541" w:rsidP="008E0541">
      <w:pPr>
        <w:numPr>
          <w:ilvl w:val="0"/>
          <w:numId w:val="16"/>
        </w:numPr>
        <w:spacing w:before="240" w:after="0" w:line="240" w:lineRule="auto"/>
        <w:ind w:hanging="495"/>
        <w:jc w:val="lowKashida"/>
        <w:rPr>
          <w:rFonts w:cs="Simplified Arabic"/>
          <w:sz w:val="28"/>
          <w:szCs w:val="28"/>
        </w:rPr>
      </w:pPr>
      <w:r w:rsidRPr="008608C8">
        <w:rPr>
          <w:rFonts w:cs="Simplified Arabic" w:hint="cs"/>
          <w:sz w:val="28"/>
          <w:szCs w:val="28"/>
          <w:rtl/>
        </w:rPr>
        <w:t xml:space="preserve"> اتضح أن </w:t>
      </w:r>
      <w:r w:rsidRPr="008608C8">
        <w:rPr>
          <w:rFonts w:cs="Simplified Arabic"/>
          <w:sz w:val="28"/>
          <w:szCs w:val="28"/>
          <w:rtl/>
        </w:rPr>
        <w:t>الإعاقة</w:t>
      </w:r>
      <w:r w:rsidRPr="008608C8">
        <w:rPr>
          <w:rFonts w:cs="Simplified Arabic" w:hint="cs"/>
          <w:sz w:val="28"/>
          <w:szCs w:val="28"/>
          <w:rtl/>
        </w:rPr>
        <w:t xml:space="preserve"> تتنوع من</w:t>
      </w:r>
      <w:r w:rsidRPr="008608C8">
        <w:rPr>
          <w:rFonts w:cs="Simplified Arabic"/>
          <w:sz w:val="28"/>
          <w:szCs w:val="28"/>
          <w:rtl/>
        </w:rPr>
        <w:t xml:space="preserve"> أنواع شتى منها الإعاقة الجسمية والإعاقة الحسية والإعاقة الاجتماعية والإعاقة العقلية والإعاقة المزدوجة أو المتعددة.</w:t>
      </w:r>
    </w:p>
    <w:p w14:paraId="7534680A" w14:textId="77777777" w:rsidR="00276AD0" w:rsidRPr="008608C8" w:rsidRDefault="00276AD0" w:rsidP="00276AD0">
      <w:pPr>
        <w:numPr>
          <w:ilvl w:val="0"/>
          <w:numId w:val="16"/>
        </w:numPr>
        <w:spacing w:before="240" w:after="0" w:line="240" w:lineRule="auto"/>
        <w:ind w:hanging="495"/>
        <w:jc w:val="lowKashida"/>
        <w:rPr>
          <w:rFonts w:cs="Simplified Arabic"/>
          <w:sz w:val="28"/>
          <w:szCs w:val="28"/>
        </w:rPr>
      </w:pPr>
      <w:r w:rsidRPr="008608C8">
        <w:rPr>
          <w:rFonts w:cs="Simplified Arabic" w:hint="cs"/>
          <w:sz w:val="28"/>
          <w:szCs w:val="28"/>
          <w:rtl/>
          <w:lang w:bidi="ar-YE"/>
        </w:rPr>
        <w:t xml:space="preserve">تبين أن </w:t>
      </w:r>
      <w:r w:rsidRPr="008608C8">
        <w:rPr>
          <w:rFonts w:cs="Simplified Arabic"/>
          <w:sz w:val="28"/>
          <w:szCs w:val="28"/>
          <w:rtl/>
          <w:lang w:bidi="ar-YE"/>
        </w:rPr>
        <w:t xml:space="preserve">الشريعة الإسلامية السمحاء شريعة الرحمة، والشفقة، ولذلك نال الطفل المعوق كافة الحقوق التي تعينه على القيام بأمره وكفلت الشريعة الإسلامية وأوجبت رعاية وتأهيل الطفل المعوق والأنفاق عليه وإرضاعه وحضانته وكفالته والإحسان إليه والرفق به ومعاملته معاملة حسنة والسهر على حسن تربيته والاهتمام بتثقيفه وتأديبه وتدريبه وتمرينه على أداء الفرائض الشرعية وتربيته على السلوك القويم وقيم الفضيلة والصدق والعمل واحترام </w:t>
      </w:r>
      <w:proofErr w:type="gramStart"/>
      <w:r w:rsidRPr="008608C8">
        <w:rPr>
          <w:rFonts w:cs="Simplified Arabic"/>
          <w:sz w:val="28"/>
          <w:szCs w:val="28"/>
          <w:rtl/>
          <w:lang w:bidi="ar-YE"/>
        </w:rPr>
        <w:t>الآخرين ،</w:t>
      </w:r>
      <w:proofErr w:type="gramEnd"/>
      <w:r w:rsidRPr="008608C8">
        <w:rPr>
          <w:rFonts w:cs="Simplified Arabic"/>
          <w:sz w:val="28"/>
          <w:szCs w:val="28"/>
          <w:rtl/>
          <w:lang w:bidi="ar-YE"/>
        </w:rPr>
        <w:t xml:space="preserve"> كما حرمت الشريعة الإسلامية السخرية  والانتقاص من المعوق .</w:t>
      </w:r>
    </w:p>
    <w:p w14:paraId="76884B5B" w14:textId="77777777" w:rsidR="00276AD0" w:rsidRPr="008608C8" w:rsidRDefault="00276AD0" w:rsidP="00276AD0">
      <w:pPr>
        <w:numPr>
          <w:ilvl w:val="0"/>
          <w:numId w:val="16"/>
        </w:numPr>
        <w:spacing w:before="240" w:after="0" w:line="240" w:lineRule="auto"/>
        <w:ind w:hanging="495"/>
        <w:jc w:val="lowKashida"/>
        <w:rPr>
          <w:rFonts w:cs="Simplified Arabic"/>
          <w:sz w:val="28"/>
          <w:szCs w:val="28"/>
          <w:rtl/>
        </w:rPr>
      </w:pPr>
      <w:r w:rsidRPr="008608C8">
        <w:rPr>
          <w:rFonts w:cs="Simplified Arabic"/>
          <w:sz w:val="28"/>
          <w:szCs w:val="28"/>
          <w:rtl/>
          <w:lang w:bidi="ar-YE"/>
        </w:rPr>
        <w:t xml:space="preserve">كفلت الاتفاقيات الدولية كافة حقوق الطفل </w:t>
      </w:r>
      <w:proofErr w:type="gramStart"/>
      <w:r w:rsidRPr="008608C8">
        <w:rPr>
          <w:rFonts w:cs="Simplified Arabic"/>
          <w:sz w:val="28"/>
          <w:szCs w:val="28"/>
          <w:rtl/>
          <w:lang w:bidi="ar-YE"/>
        </w:rPr>
        <w:t>المعوق ،</w:t>
      </w:r>
      <w:proofErr w:type="gramEnd"/>
      <w:r w:rsidRPr="008608C8">
        <w:rPr>
          <w:rFonts w:cs="Simplified Arabic"/>
          <w:sz w:val="28"/>
          <w:szCs w:val="28"/>
          <w:rtl/>
          <w:lang w:bidi="ar-YE"/>
        </w:rPr>
        <w:t xml:space="preserve"> وتطبيق هذه الاتفاقيات واجب على الدول التي وقعت على تلك الاتفاقيات أو أنظمت إليها ومن هذه الدول اليمن ، وحقوق الطفل المعوق في الاتفاقيات  الدولية لا تخالف الشريعة الإسلامية أو القوانين اليمنية</w:t>
      </w:r>
    </w:p>
    <w:p w14:paraId="65BFC87C" w14:textId="77777777" w:rsidR="00276AD0" w:rsidRPr="008608C8" w:rsidRDefault="00276AD0" w:rsidP="00276AD0">
      <w:pPr>
        <w:numPr>
          <w:ilvl w:val="0"/>
          <w:numId w:val="16"/>
        </w:numPr>
        <w:spacing w:before="240" w:after="0" w:line="240" w:lineRule="auto"/>
        <w:ind w:hanging="495"/>
        <w:jc w:val="lowKashida"/>
        <w:rPr>
          <w:rFonts w:cs="Simplified Arabic"/>
          <w:sz w:val="28"/>
          <w:szCs w:val="28"/>
          <w:rtl/>
        </w:rPr>
      </w:pPr>
      <w:r w:rsidRPr="008608C8">
        <w:rPr>
          <w:rFonts w:cs="Simplified Arabic"/>
          <w:sz w:val="28"/>
          <w:szCs w:val="28"/>
          <w:rtl/>
        </w:rPr>
        <w:t>يتصف الطفل المعوّق بوصفين الأول كونه طفلاً والوصف الثاني كونه معوّقاً، ولذلك فهو يتمتع بثلاثة أنواع من الحقوق النوع الأول الحقوق العامة المقررة للطفل المعوّق باعتباره طفلاً والنوع الثاني الحقوق العامة المقررة للطفل المعوّق باعتباره معوّقاً عامة والنوع الثالث الحقوق المقررة للطفل المعوّق خاصة</w:t>
      </w:r>
      <w:r w:rsidRPr="008608C8">
        <w:rPr>
          <w:rFonts w:cs="Simplified Arabic" w:hint="cs"/>
          <w:sz w:val="28"/>
          <w:szCs w:val="28"/>
          <w:rtl/>
        </w:rPr>
        <w:t>.</w:t>
      </w:r>
    </w:p>
    <w:p w14:paraId="097B2294" w14:textId="77777777" w:rsidR="00276AD0" w:rsidRPr="008608C8" w:rsidRDefault="00276AD0" w:rsidP="00276AD0">
      <w:pPr>
        <w:numPr>
          <w:ilvl w:val="0"/>
          <w:numId w:val="16"/>
        </w:numPr>
        <w:spacing w:before="240" w:after="0" w:line="240" w:lineRule="auto"/>
        <w:ind w:hanging="495"/>
        <w:jc w:val="lowKashida"/>
        <w:rPr>
          <w:rFonts w:cs="Simplified Arabic"/>
          <w:sz w:val="28"/>
          <w:szCs w:val="28"/>
        </w:rPr>
      </w:pPr>
      <w:r w:rsidRPr="008608C8">
        <w:rPr>
          <w:rFonts w:ascii="Simplified Arabic" w:hAnsi="Simplified Arabic" w:cs="Simplified Arabic" w:hint="cs"/>
          <w:sz w:val="28"/>
          <w:szCs w:val="28"/>
          <w:rtl/>
        </w:rPr>
        <w:lastRenderedPageBreak/>
        <w:t xml:space="preserve">تبين أن القانون كفل حقوق الطفل المعوق بصورة خاصة والمعاق بصورة عامة كما بينته نصوص قانون حقوق </w:t>
      </w:r>
      <w:proofErr w:type="gramStart"/>
      <w:r w:rsidRPr="008608C8">
        <w:rPr>
          <w:rFonts w:ascii="Simplified Arabic" w:hAnsi="Simplified Arabic" w:cs="Simplified Arabic" w:hint="cs"/>
          <w:sz w:val="28"/>
          <w:szCs w:val="28"/>
          <w:rtl/>
        </w:rPr>
        <w:t>الطفل ,</w:t>
      </w:r>
      <w:proofErr w:type="gramEnd"/>
      <w:r w:rsidRPr="008608C8">
        <w:rPr>
          <w:rFonts w:ascii="Simplified Arabic" w:hAnsi="Simplified Arabic" w:cs="Simplified Arabic" w:hint="cs"/>
          <w:sz w:val="28"/>
          <w:szCs w:val="28"/>
          <w:rtl/>
        </w:rPr>
        <w:t>قانون حقوق المعاقين ولائحته التنفيذية ,صندوق المعاقين ,قانون الرعاية الاجتماعية ,,,,, .</w:t>
      </w:r>
    </w:p>
    <w:p w14:paraId="53EA3FF6" w14:textId="77777777" w:rsidR="00276AD0" w:rsidRPr="008608C8" w:rsidRDefault="00276AD0" w:rsidP="00276AD0">
      <w:pPr>
        <w:rPr>
          <w:rFonts w:ascii="Simplified Arabic" w:hAnsi="Simplified Arabic" w:cs="Simplified Arabic"/>
          <w:sz w:val="28"/>
          <w:szCs w:val="28"/>
        </w:rPr>
      </w:pPr>
    </w:p>
    <w:p w14:paraId="5CA4A30C" w14:textId="77777777" w:rsidR="00700943" w:rsidRPr="008608C8" w:rsidRDefault="005C7CF4" w:rsidP="00053B63">
      <w:pPr>
        <w:bidi w:val="0"/>
        <w:spacing w:after="0" w:line="240" w:lineRule="auto"/>
        <w:jc w:val="right"/>
        <w:rPr>
          <w:rFonts w:ascii="Simplified Arabic" w:hAnsi="Simplified Arabic" w:cs="Simplified Arabic"/>
          <w:b/>
          <w:bCs/>
          <w:sz w:val="28"/>
          <w:szCs w:val="28"/>
          <w:rtl/>
        </w:rPr>
      </w:pPr>
      <w:proofErr w:type="gramStart"/>
      <w:r w:rsidRPr="008608C8">
        <w:rPr>
          <w:rFonts w:ascii="Simplified Arabic" w:hAnsi="Simplified Arabic" w:cs="Simplified Arabic" w:hint="cs"/>
          <w:b/>
          <w:bCs/>
          <w:sz w:val="28"/>
          <w:szCs w:val="28"/>
          <w:rtl/>
        </w:rPr>
        <w:t>ثانيا :</w:t>
      </w:r>
      <w:proofErr w:type="gramEnd"/>
      <w:r w:rsidRPr="008608C8">
        <w:rPr>
          <w:rFonts w:ascii="Simplified Arabic" w:hAnsi="Simplified Arabic" w:cs="Simplified Arabic" w:hint="cs"/>
          <w:b/>
          <w:bCs/>
          <w:sz w:val="28"/>
          <w:szCs w:val="28"/>
          <w:rtl/>
        </w:rPr>
        <w:t xml:space="preserve"> التوصيات</w:t>
      </w:r>
    </w:p>
    <w:p w14:paraId="330FE5AB" w14:textId="77777777" w:rsidR="00700943" w:rsidRPr="00342F8F" w:rsidRDefault="00E06AA5" w:rsidP="00342F8F">
      <w:pPr>
        <w:spacing w:before="240" w:after="0" w:line="240" w:lineRule="auto"/>
        <w:ind w:left="225"/>
        <w:jc w:val="lowKashida"/>
        <w:rPr>
          <w:rFonts w:cs="Simplified Arabic"/>
          <w:sz w:val="28"/>
          <w:szCs w:val="28"/>
        </w:rPr>
      </w:pPr>
      <w:r w:rsidRPr="00342F8F">
        <w:rPr>
          <w:rFonts w:cs="Simplified Arabic" w:hint="cs"/>
          <w:sz w:val="28"/>
          <w:szCs w:val="28"/>
          <w:rtl/>
        </w:rPr>
        <w:t xml:space="preserve">1- </w:t>
      </w:r>
      <w:r w:rsidR="00700943" w:rsidRPr="00342F8F">
        <w:rPr>
          <w:rFonts w:cs="Simplified Arabic" w:hint="cs"/>
          <w:sz w:val="28"/>
          <w:szCs w:val="28"/>
          <w:rtl/>
        </w:rPr>
        <w:t xml:space="preserve">نوصي بضرورة موائمة القوانين الوطنية للاتفاقيات والمعاهدات والإعلانات الدولية التي أكد عليها المجتمع </w:t>
      </w:r>
      <w:proofErr w:type="gramStart"/>
      <w:r w:rsidR="00700943" w:rsidRPr="00342F8F">
        <w:rPr>
          <w:rFonts w:cs="Simplified Arabic" w:hint="cs"/>
          <w:sz w:val="28"/>
          <w:szCs w:val="28"/>
          <w:rtl/>
        </w:rPr>
        <w:t>الدولي .</w:t>
      </w:r>
      <w:proofErr w:type="gramEnd"/>
    </w:p>
    <w:p w14:paraId="03EA9097" w14:textId="77777777" w:rsidR="00700943" w:rsidRPr="00342F8F" w:rsidRDefault="00E06AA5" w:rsidP="00342F8F">
      <w:pPr>
        <w:spacing w:before="240" w:after="0" w:line="240" w:lineRule="auto"/>
        <w:ind w:left="225"/>
        <w:jc w:val="lowKashida"/>
        <w:rPr>
          <w:rFonts w:cs="Simplified Arabic"/>
          <w:sz w:val="28"/>
          <w:szCs w:val="28"/>
        </w:rPr>
      </w:pPr>
      <w:r w:rsidRPr="00342F8F">
        <w:rPr>
          <w:rFonts w:cs="Simplified Arabic" w:hint="cs"/>
          <w:sz w:val="28"/>
          <w:szCs w:val="28"/>
          <w:rtl/>
        </w:rPr>
        <w:t xml:space="preserve">2- </w:t>
      </w:r>
      <w:r w:rsidR="00700943" w:rsidRPr="00342F8F">
        <w:rPr>
          <w:rFonts w:cs="Simplified Arabic" w:hint="cs"/>
          <w:sz w:val="28"/>
          <w:szCs w:val="28"/>
          <w:rtl/>
        </w:rPr>
        <w:t xml:space="preserve">ضرورة وضع آلية واضحة لتنفيذ القوانين وإلزاميتها تجاه الجهات المعنية </w:t>
      </w:r>
      <w:proofErr w:type="gramStart"/>
      <w:r w:rsidR="00700943" w:rsidRPr="00342F8F">
        <w:rPr>
          <w:rFonts w:cs="Simplified Arabic" w:hint="cs"/>
          <w:sz w:val="28"/>
          <w:szCs w:val="28"/>
          <w:rtl/>
        </w:rPr>
        <w:t>والمتخصصة .</w:t>
      </w:r>
      <w:proofErr w:type="gramEnd"/>
    </w:p>
    <w:p w14:paraId="58B99E90" w14:textId="77777777" w:rsidR="00F93C17" w:rsidRPr="00342F8F" w:rsidRDefault="00F93C17" w:rsidP="00342F8F">
      <w:pPr>
        <w:spacing w:before="240" w:after="0" w:line="240" w:lineRule="auto"/>
        <w:ind w:left="225"/>
        <w:jc w:val="lowKashida"/>
        <w:rPr>
          <w:rFonts w:cs="Simplified Arabic"/>
          <w:sz w:val="28"/>
          <w:szCs w:val="28"/>
        </w:rPr>
      </w:pPr>
      <w:r w:rsidRPr="00342F8F">
        <w:rPr>
          <w:rFonts w:cs="Simplified Arabic" w:hint="cs"/>
          <w:sz w:val="28"/>
          <w:szCs w:val="28"/>
          <w:rtl/>
        </w:rPr>
        <w:t xml:space="preserve">3- إفراد فصل خاص </w:t>
      </w:r>
      <w:r w:rsidR="008E0541" w:rsidRPr="00342F8F">
        <w:rPr>
          <w:rFonts w:cs="Simplified Arabic" w:hint="cs"/>
          <w:sz w:val="28"/>
          <w:szCs w:val="28"/>
          <w:rtl/>
        </w:rPr>
        <w:t>بحقوق الأطفال ذوي الإعاقة</w:t>
      </w:r>
      <w:r w:rsidRPr="00342F8F">
        <w:rPr>
          <w:rFonts w:cs="Simplified Arabic" w:hint="cs"/>
          <w:sz w:val="28"/>
          <w:szCs w:val="28"/>
          <w:rtl/>
        </w:rPr>
        <w:t xml:space="preserve"> في قانون</w:t>
      </w:r>
      <w:r w:rsidR="008E0541" w:rsidRPr="00342F8F">
        <w:rPr>
          <w:rFonts w:cs="Simplified Arabic" w:hint="cs"/>
          <w:sz w:val="28"/>
          <w:szCs w:val="28"/>
          <w:rtl/>
        </w:rPr>
        <w:t xml:space="preserve"> رعاية وتأهيل </w:t>
      </w:r>
      <w:proofErr w:type="gramStart"/>
      <w:r w:rsidR="008E0541" w:rsidRPr="00342F8F">
        <w:rPr>
          <w:rFonts w:cs="Simplified Arabic" w:hint="cs"/>
          <w:sz w:val="28"/>
          <w:szCs w:val="28"/>
          <w:rtl/>
        </w:rPr>
        <w:t xml:space="preserve">المعاقين </w:t>
      </w:r>
      <w:r w:rsidRPr="00342F8F">
        <w:rPr>
          <w:rFonts w:cs="Simplified Arabic" w:hint="cs"/>
          <w:sz w:val="28"/>
          <w:szCs w:val="28"/>
          <w:rtl/>
        </w:rPr>
        <w:t xml:space="preserve"> و</w:t>
      </w:r>
      <w:r w:rsidR="008E0541" w:rsidRPr="00342F8F">
        <w:rPr>
          <w:rFonts w:cs="Simplified Arabic" w:hint="cs"/>
          <w:sz w:val="28"/>
          <w:szCs w:val="28"/>
          <w:rtl/>
        </w:rPr>
        <w:t>قانون</w:t>
      </w:r>
      <w:proofErr w:type="gramEnd"/>
      <w:r w:rsidR="008E0541" w:rsidRPr="00342F8F">
        <w:rPr>
          <w:rFonts w:cs="Simplified Arabic" w:hint="cs"/>
          <w:sz w:val="28"/>
          <w:szCs w:val="28"/>
          <w:rtl/>
        </w:rPr>
        <w:t xml:space="preserve"> </w:t>
      </w:r>
      <w:r w:rsidRPr="00342F8F">
        <w:rPr>
          <w:rFonts w:cs="Simplified Arabic" w:hint="cs"/>
          <w:sz w:val="28"/>
          <w:szCs w:val="28"/>
          <w:rtl/>
        </w:rPr>
        <w:t xml:space="preserve">صندوق </w:t>
      </w:r>
      <w:r w:rsidR="008E0541" w:rsidRPr="00342F8F">
        <w:rPr>
          <w:rFonts w:cs="Simplified Arabic" w:hint="cs"/>
          <w:sz w:val="28"/>
          <w:szCs w:val="28"/>
          <w:rtl/>
        </w:rPr>
        <w:t xml:space="preserve">رعاية وتأهيل </w:t>
      </w:r>
      <w:r w:rsidRPr="00342F8F">
        <w:rPr>
          <w:rFonts w:cs="Simplified Arabic" w:hint="cs"/>
          <w:sz w:val="28"/>
          <w:szCs w:val="28"/>
          <w:rtl/>
        </w:rPr>
        <w:t>المعاقين وقانون رعاية الأحداث ليتمكن الطفل المعاق من الحصول على حقوقه كاملة.</w:t>
      </w:r>
    </w:p>
    <w:p w14:paraId="6404CC82" w14:textId="77777777" w:rsidR="00584CDD" w:rsidRPr="008608C8" w:rsidRDefault="00584CDD" w:rsidP="008B0319">
      <w:pPr>
        <w:pStyle w:val="a4"/>
        <w:rPr>
          <w:rFonts w:ascii="Simplified Arabic" w:hAnsi="Simplified Arabic" w:cs="Simplified Arabic"/>
          <w:sz w:val="28"/>
          <w:szCs w:val="28"/>
          <w:rtl/>
        </w:rPr>
      </w:pPr>
    </w:p>
    <w:sectPr w:rsidR="00584CDD" w:rsidRPr="008608C8" w:rsidSect="001E5C9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1EBDC" w14:textId="77777777" w:rsidR="00C123D3" w:rsidRDefault="00C123D3" w:rsidP="007716EA">
      <w:pPr>
        <w:spacing w:after="0" w:line="240" w:lineRule="auto"/>
      </w:pPr>
      <w:r>
        <w:separator/>
      </w:r>
    </w:p>
  </w:endnote>
  <w:endnote w:type="continuationSeparator" w:id="0">
    <w:p w14:paraId="559348AE" w14:textId="77777777" w:rsidR="00C123D3" w:rsidRDefault="00C123D3" w:rsidP="0077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abir06 Normal">
    <w:altName w:val="Times New Roman"/>
    <w:charset w:val="B2"/>
    <w:family w:val="auto"/>
    <w:pitch w:val="variable"/>
    <w:sig w:usb0="00002000" w:usb1="00000000" w:usb2="00000000" w:usb3="00000000" w:csb0="00000040" w:csb1="00000000"/>
  </w:font>
  <w:font w:name="Abdulmagid">
    <w:altName w:val="Times New Roman"/>
    <w:charset w:val="B2"/>
    <w:family w:val="auto"/>
    <w:pitch w:val="variable"/>
    <w:sig w:usb0="00002000"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onotype Corsiva">
    <w:panose1 w:val="03010101010201010101"/>
    <w:charset w:val="00"/>
    <w:family w:val="script"/>
    <w:pitch w:val="variable"/>
    <w:sig w:usb0="00000287" w:usb1="00000000" w:usb2="00000000" w:usb3="00000000" w:csb0="0000009F" w:csb1="00000000"/>
  </w:font>
  <w:font w:name="Monotype Koufi">
    <w:panose1 w:val="00000000000000000000"/>
    <w:charset w:val="B2"/>
    <w:family w:val="auto"/>
    <w:pitch w:val="variable"/>
    <w:sig w:usb0="02942001" w:usb1="03D40006" w:usb2="02620000" w:usb3="00000000" w:csb0="00000040" w:csb1="00000000"/>
  </w:font>
  <w:font w:name="AGA Arabesque">
    <w:panose1 w:val="05010101010101010101"/>
    <w:charset w:val="02"/>
    <w:family w:val="auto"/>
    <w:pitch w:val="variable"/>
    <w:sig w:usb0="00000000" w:usb1="10000000" w:usb2="00000000" w:usb3="00000000" w:csb0="80000000" w:csb1="00000000"/>
  </w:font>
  <w:font w:name="AdvertisingExtraBold">
    <w:altName w:val="Times New Roman"/>
    <w:charset w:val="B2"/>
    <w:family w:val="auto"/>
    <w:pitch w:val="variable"/>
    <w:sig w:usb0="00002000" w:usb1="00000000" w:usb2="00000000" w:usb3="00000000" w:csb0="00000040" w:csb1="00000000"/>
  </w:font>
  <w:font w:name="DecoType Thuluth">
    <w:panose1 w:val="020100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E7589" w14:textId="77777777" w:rsidR="00C123D3" w:rsidRDefault="00C123D3" w:rsidP="007716EA">
      <w:pPr>
        <w:spacing w:after="0" w:line="240" w:lineRule="auto"/>
      </w:pPr>
      <w:r>
        <w:separator/>
      </w:r>
    </w:p>
  </w:footnote>
  <w:footnote w:type="continuationSeparator" w:id="0">
    <w:p w14:paraId="7C78B3F1" w14:textId="77777777" w:rsidR="00C123D3" w:rsidRDefault="00C123D3" w:rsidP="007716EA">
      <w:pPr>
        <w:spacing w:after="0" w:line="240" w:lineRule="auto"/>
      </w:pPr>
      <w:r>
        <w:continuationSeparator/>
      </w:r>
    </w:p>
  </w:footnote>
  <w:footnote w:id="1">
    <w:p w14:paraId="095A8A02" w14:textId="77777777" w:rsidR="007716EA" w:rsidRDefault="007716EA" w:rsidP="007716EA">
      <w:pPr>
        <w:pStyle w:val="a7"/>
        <w:rPr>
          <w:rtl/>
        </w:rPr>
      </w:pPr>
      <w:r>
        <w:rPr>
          <w:rStyle w:val="a8"/>
          <w:rFonts w:eastAsiaTheme="majorEastAsia"/>
        </w:rPr>
        <w:footnoteRef/>
      </w:r>
      <w:r>
        <w:rPr>
          <w:rFonts w:hint="cs"/>
          <w:rtl/>
        </w:rPr>
        <w:t>/</w:t>
      </w:r>
      <w:r w:rsidRPr="00321235">
        <w:rPr>
          <w:rFonts w:cs="Simplified Arabic"/>
          <w:sz w:val="32"/>
          <w:szCs w:val="32"/>
          <w:rtl/>
        </w:rPr>
        <w:t xml:space="preserve"> </w:t>
      </w:r>
      <w:r w:rsidRPr="00321235">
        <w:rPr>
          <w:rtl/>
        </w:rPr>
        <w:t xml:space="preserve"> سورة الإسراء </w:t>
      </w:r>
      <w:r>
        <w:rPr>
          <w:rtl/>
        </w:rPr>
        <w:t>–</w:t>
      </w:r>
      <w:r>
        <w:rPr>
          <w:rFonts w:hint="cs"/>
          <w:rtl/>
        </w:rPr>
        <w:t xml:space="preserve"> الآية </w:t>
      </w:r>
      <w:r w:rsidRPr="00321235">
        <w:rPr>
          <w:rtl/>
        </w:rPr>
        <w:t>(</w:t>
      </w:r>
      <w:r>
        <w:rPr>
          <w:rFonts w:hint="cs"/>
          <w:rtl/>
        </w:rPr>
        <w:t>23-24</w:t>
      </w:r>
      <w:r w:rsidRPr="00321235">
        <w:rPr>
          <w:rtl/>
        </w:rPr>
        <w:t>)</w:t>
      </w:r>
      <w:r w:rsidRPr="00321235">
        <w:rPr>
          <w:rFonts w:hint="cs"/>
          <w:rtl/>
        </w:rPr>
        <w:t>.</w:t>
      </w:r>
    </w:p>
  </w:footnote>
  <w:footnote w:id="2">
    <w:p w14:paraId="716D13BD" w14:textId="77777777" w:rsidR="007716EA" w:rsidRDefault="007716EA" w:rsidP="007716EA">
      <w:pPr>
        <w:pStyle w:val="a7"/>
        <w:rPr>
          <w:rtl/>
        </w:rPr>
      </w:pPr>
      <w:r>
        <w:rPr>
          <w:rStyle w:val="a8"/>
          <w:rFonts w:eastAsiaTheme="majorEastAsia"/>
        </w:rPr>
        <w:footnoteRef/>
      </w:r>
      <w:r>
        <w:rPr>
          <w:rFonts w:hint="cs"/>
          <w:rtl/>
        </w:rPr>
        <w:t>/</w:t>
      </w:r>
      <w:r w:rsidRPr="00321235">
        <w:rPr>
          <w:rFonts w:cs="Simplified Arabic"/>
          <w:sz w:val="32"/>
          <w:szCs w:val="32"/>
          <w:rtl/>
        </w:rPr>
        <w:t xml:space="preserve"> </w:t>
      </w:r>
      <w:r w:rsidRPr="00321235">
        <w:rPr>
          <w:rtl/>
        </w:rPr>
        <w:t xml:space="preserve"> سورة </w:t>
      </w:r>
      <w:r>
        <w:rPr>
          <w:rFonts w:hint="cs"/>
          <w:rtl/>
        </w:rPr>
        <w:t>الأحقاف</w:t>
      </w:r>
      <w:r w:rsidRPr="00321235">
        <w:rPr>
          <w:rtl/>
        </w:rPr>
        <w:t xml:space="preserve"> </w:t>
      </w:r>
      <w:r>
        <w:rPr>
          <w:rtl/>
        </w:rPr>
        <w:t>–</w:t>
      </w:r>
      <w:r>
        <w:rPr>
          <w:rFonts w:hint="cs"/>
          <w:rtl/>
        </w:rPr>
        <w:t xml:space="preserve"> الآية </w:t>
      </w:r>
      <w:r w:rsidRPr="00321235">
        <w:rPr>
          <w:rtl/>
        </w:rPr>
        <w:t>(</w:t>
      </w:r>
      <w:r>
        <w:rPr>
          <w:rFonts w:hint="cs"/>
          <w:rtl/>
        </w:rPr>
        <w:t>15</w:t>
      </w:r>
      <w:r w:rsidRPr="00321235">
        <w:rPr>
          <w:rtl/>
        </w:rPr>
        <w:t>)</w:t>
      </w:r>
      <w:r w:rsidRPr="00321235">
        <w:rPr>
          <w:rFonts w:hint="cs"/>
          <w:rtl/>
        </w:rPr>
        <w:t>.</w:t>
      </w:r>
    </w:p>
  </w:footnote>
  <w:footnote w:id="3">
    <w:p w14:paraId="009B2F87" w14:textId="77777777" w:rsidR="007716EA" w:rsidRDefault="007716EA" w:rsidP="007716EA">
      <w:pPr>
        <w:pStyle w:val="a7"/>
        <w:rPr>
          <w:rtl/>
        </w:rPr>
      </w:pPr>
      <w:r>
        <w:rPr>
          <w:rStyle w:val="a8"/>
          <w:rFonts w:eastAsiaTheme="majorEastAsia"/>
        </w:rPr>
        <w:footnoteRef/>
      </w:r>
      <w:r>
        <w:rPr>
          <w:rFonts w:hint="cs"/>
          <w:rtl/>
        </w:rPr>
        <w:t>/</w:t>
      </w:r>
      <w:r w:rsidRPr="00321235">
        <w:rPr>
          <w:rFonts w:cs="Simplified Arabic"/>
          <w:sz w:val="32"/>
          <w:szCs w:val="32"/>
          <w:rtl/>
        </w:rPr>
        <w:t xml:space="preserve"> </w:t>
      </w:r>
      <w:r w:rsidRPr="00321235">
        <w:rPr>
          <w:rtl/>
        </w:rPr>
        <w:t xml:space="preserve"> سورة </w:t>
      </w:r>
      <w:r>
        <w:rPr>
          <w:rFonts w:hint="cs"/>
          <w:rtl/>
        </w:rPr>
        <w:t xml:space="preserve">البقرة </w:t>
      </w:r>
      <w:r>
        <w:rPr>
          <w:rtl/>
        </w:rPr>
        <w:t>–</w:t>
      </w:r>
      <w:r>
        <w:rPr>
          <w:rFonts w:hint="cs"/>
          <w:rtl/>
        </w:rPr>
        <w:t xml:space="preserve"> الآية </w:t>
      </w:r>
      <w:r w:rsidRPr="00321235">
        <w:rPr>
          <w:rtl/>
        </w:rPr>
        <w:t>(</w:t>
      </w:r>
      <w:r>
        <w:rPr>
          <w:rFonts w:hint="cs"/>
          <w:rtl/>
        </w:rPr>
        <w:t>233</w:t>
      </w:r>
      <w:r w:rsidRPr="00321235">
        <w:rPr>
          <w:rtl/>
        </w:rPr>
        <w:t>)</w:t>
      </w:r>
      <w:r w:rsidRPr="00321235">
        <w:rPr>
          <w:rFonts w:hint="cs"/>
          <w:rtl/>
        </w:rPr>
        <w:t>.</w:t>
      </w:r>
    </w:p>
  </w:footnote>
  <w:footnote w:id="4">
    <w:p w14:paraId="5C7AF6E1" w14:textId="77777777" w:rsidR="007716EA" w:rsidRDefault="007716EA" w:rsidP="007716EA">
      <w:pPr>
        <w:pStyle w:val="a7"/>
        <w:rPr>
          <w:rtl/>
        </w:rPr>
      </w:pPr>
      <w:r>
        <w:rPr>
          <w:rStyle w:val="a8"/>
          <w:rFonts w:eastAsiaTheme="majorEastAsia"/>
        </w:rPr>
        <w:footnoteRef/>
      </w:r>
      <w:r>
        <w:rPr>
          <w:rFonts w:hint="cs"/>
          <w:rtl/>
        </w:rPr>
        <w:t>/</w:t>
      </w:r>
      <w:r w:rsidRPr="00321235">
        <w:rPr>
          <w:rFonts w:cs="Simplified Arabic"/>
          <w:sz w:val="32"/>
          <w:szCs w:val="32"/>
          <w:rtl/>
        </w:rPr>
        <w:t xml:space="preserve"> </w:t>
      </w:r>
      <w:r w:rsidRPr="00321235">
        <w:rPr>
          <w:rtl/>
        </w:rPr>
        <w:t xml:space="preserve"> سورة </w:t>
      </w:r>
      <w:r>
        <w:rPr>
          <w:rFonts w:hint="cs"/>
          <w:rtl/>
        </w:rPr>
        <w:t xml:space="preserve">الزمر </w:t>
      </w:r>
      <w:r>
        <w:rPr>
          <w:rtl/>
        </w:rPr>
        <w:t>–</w:t>
      </w:r>
      <w:r>
        <w:rPr>
          <w:rFonts w:hint="cs"/>
          <w:rtl/>
        </w:rPr>
        <w:t xml:space="preserve"> الآية </w:t>
      </w:r>
      <w:r w:rsidRPr="00321235">
        <w:rPr>
          <w:rtl/>
        </w:rPr>
        <w:t>(</w:t>
      </w:r>
      <w:r>
        <w:rPr>
          <w:rFonts w:hint="cs"/>
          <w:rtl/>
        </w:rPr>
        <w:t>9</w:t>
      </w:r>
      <w:r w:rsidRPr="00321235">
        <w:rPr>
          <w:rtl/>
        </w:rPr>
        <w:t>)</w:t>
      </w:r>
      <w:r w:rsidRPr="00321235">
        <w:rPr>
          <w:rFonts w:hint="cs"/>
          <w:rtl/>
        </w:rPr>
        <w:t>.</w:t>
      </w:r>
    </w:p>
  </w:footnote>
  <w:footnote w:id="5">
    <w:p w14:paraId="745DEF5A" w14:textId="77777777" w:rsidR="007716EA" w:rsidRDefault="007716EA" w:rsidP="007716EA">
      <w:pPr>
        <w:pStyle w:val="a7"/>
        <w:rPr>
          <w:rtl/>
        </w:rPr>
      </w:pPr>
      <w:r>
        <w:rPr>
          <w:rStyle w:val="a8"/>
          <w:rFonts w:eastAsiaTheme="majorEastAsia"/>
        </w:rPr>
        <w:footnoteRef/>
      </w:r>
      <w:r>
        <w:rPr>
          <w:rFonts w:hint="cs"/>
          <w:rtl/>
        </w:rPr>
        <w:t>/</w:t>
      </w:r>
      <w:r w:rsidRPr="00321235">
        <w:rPr>
          <w:rFonts w:cs="Simplified Arabic"/>
          <w:sz w:val="32"/>
          <w:szCs w:val="32"/>
          <w:rtl/>
        </w:rPr>
        <w:t xml:space="preserve"> </w:t>
      </w:r>
      <w:r w:rsidRPr="00321235">
        <w:rPr>
          <w:rtl/>
        </w:rPr>
        <w:t xml:space="preserve"> سورة </w:t>
      </w:r>
      <w:r>
        <w:rPr>
          <w:rFonts w:hint="cs"/>
          <w:rtl/>
        </w:rPr>
        <w:t xml:space="preserve">الطلاق  </w:t>
      </w:r>
      <w:r>
        <w:rPr>
          <w:rtl/>
        </w:rPr>
        <w:t>–</w:t>
      </w:r>
      <w:r>
        <w:rPr>
          <w:rFonts w:hint="cs"/>
          <w:rtl/>
        </w:rPr>
        <w:t xml:space="preserve"> الآية </w:t>
      </w:r>
      <w:r w:rsidRPr="00321235">
        <w:rPr>
          <w:rtl/>
        </w:rPr>
        <w:t>(</w:t>
      </w:r>
      <w:r>
        <w:rPr>
          <w:rFonts w:hint="cs"/>
          <w:rtl/>
        </w:rPr>
        <w:t>7</w:t>
      </w:r>
      <w:r w:rsidRPr="00321235">
        <w:rPr>
          <w:rtl/>
        </w:rPr>
        <w:t>)</w:t>
      </w:r>
      <w:r w:rsidRPr="00321235">
        <w:rPr>
          <w:rFonts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77F"/>
    <w:multiLevelType w:val="hybridMultilevel"/>
    <w:tmpl w:val="9502E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E2048"/>
    <w:multiLevelType w:val="hybridMultilevel"/>
    <w:tmpl w:val="F1DC15E8"/>
    <w:lvl w:ilvl="0" w:tplc="152215F0">
      <w:start w:val="1"/>
      <w:numFmt w:val="decimal"/>
      <w:lvlText w:val="%1-"/>
      <w:lvlJc w:val="left"/>
      <w:pPr>
        <w:ind w:left="720" w:hanging="360"/>
      </w:pPr>
      <w:rPr>
        <w:rFonts w:asciiTheme="minorHAnsi" w:hAnsiTheme="minorHAnsi" w:cstheme="minorBidi"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1B1492"/>
    <w:multiLevelType w:val="hybridMultilevel"/>
    <w:tmpl w:val="EF3204E4"/>
    <w:lvl w:ilvl="0" w:tplc="FCCCB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49049A"/>
    <w:multiLevelType w:val="hybridMultilevel"/>
    <w:tmpl w:val="AADA017C"/>
    <w:lvl w:ilvl="0" w:tplc="AECA2902">
      <w:start w:val="3"/>
      <w:numFmt w:val="bullet"/>
      <w:lvlText w:val="-"/>
      <w:lvlJc w:val="left"/>
      <w:pPr>
        <w:ind w:left="1083" w:hanging="360"/>
      </w:pPr>
      <w:rPr>
        <w:rFonts w:ascii="Simplified Arabic" w:eastAsiaTheme="minorEastAsia" w:hAnsi="Simplified Arabic" w:cs="Simplified Arabic"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4" w15:restartNumberingAfterBreak="0">
    <w:nsid w:val="3A0B7A19"/>
    <w:multiLevelType w:val="hybridMultilevel"/>
    <w:tmpl w:val="C6181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25EFC"/>
    <w:multiLevelType w:val="hybridMultilevel"/>
    <w:tmpl w:val="48F0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313E3A"/>
    <w:multiLevelType w:val="hybridMultilevel"/>
    <w:tmpl w:val="EF6EE1EE"/>
    <w:lvl w:ilvl="0" w:tplc="BD9A3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EB070B"/>
    <w:multiLevelType w:val="hybridMultilevel"/>
    <w:tmpl w:val="B98A96FA"/>
    <w:lvl w:ilvl="0" w:tplc="04090001">
      <w:start w:val="1"/>
      <w:numFmt w:val="bullet"/>
      <w:lvlText w:val=""/>
      <w:lvlJc w:val="left"/>
      <w:pPr>
        <w:ind w:left="1263" w:hanging="360"/>
      </w:pPr>
      <w:rPr>
        <w:rFonts w:ascii="Symbol" w:hAnsi="Symbol" w:hint="default"/>
      </w:rPr>
    </w:lvl>
    <w:lvl w:ilvl="1" w:tplc="04090003" w:tentative="1">
      <w:start w:val="1"/>
      <w:numFmt w:val="bullet"/>
      <w:lvlText w:val="o"/>
      <w:lvlJc w:val="left"/>
      <w:pPr>
        <w:ind w:left="1983" w:hanging="360"/>
      </w:pPr>
      <w:rPr>
        <w:rFonts w:ascii="Courier New" w:hAnsi="Courier New" w:cs="Courier New" w:hint="default"/>
      </w:rPr>
    </w:lvl>
    <w:lvl w:ilvl="2" w:tplc="04090005" w:tentative="1">
      <w:start w:val="1"/>
      <w:numFmt w:val="bullet"/>
      <w:lvlText w:val=""/>
      <w:lvlJc w:val="left"/>
      <w:pPr>
        <w:ind w:left="2703" w:hanging="360"/>
      </w:pPr>
      <w:rPr>
        <w:rFonts w:ascii="Wingdings" w:hAnsi="Wingdings" w:hint="default"/>
      </w:rPr>
    </w:lvl>
    <w:lvl w:ilvl="3" w:tplc="04090001" w:tentative="1">
      <w:start w:val="1"/>
      <w:numFmt w:val="bullet"/>
      <w:lvlText w:val=""/>
      <w:lvlJc w:val="left"/>
      <w:pPr>
        <w:ind w:left="3423" w:hanging="360"/>
      </w:pPr>
      <w:rPr>
        <w:rFonts w:ascii="Symbol" w:hAnsi="Symbol" w:hint="default"/>
      </w:rPr>
    </w:lvl>
    <w:lvl w:ilvl="4" w:tplc="04090003" w:tentative="1">
      <w:start w:val="1"/>
      <w:numFmt w:val="bullet"/>
      <w:lvlText w:val="o"/>
      <w:lvlJc w:val="left"/>
      <w:pPr>
        <w:ind w:left="4143" w:hanging="360"/>
      </w:pPr>
      <w:rPr>
        <w:rFonts w:ascii="Courier New" w:hAnsi="Courier New" w:cs="Courier New" w:hint="default"/>
      </w:rPr>
    </w:lvl>
    <w:lvl w:ilvl="5" w:tplc="04090005" w:tentative="1">
      <w:start w:val="1"/>
      <w:numFmt w:val="bullet"/>
      <w:lvlText w:val=""/>
      <w:lvlJc w:val="left"/>
      <w:pPr>
        <w:ind w:left="4863" w:hanging="360"/>
      </w:pPr>
      <w:rPr>
        <w:rFonts w:ascii="Wingdings" w:hAnsi="Wingdings" w:hint="default"/>
      </w:rPr>
    </w:lvl>
    <w:lvl w:ilvl="6" w:tplc="04090001" w:tentative="1">
      <w:start w:val="1"/>
      <w:numFmt w:val="bullet"/>
      <w:lvlText w:val=""/>
      <w:lvlJc w:val="left"/>
      <w:pPr>
        <w:ind w:left="5583" w:hanging="360"/>
      </w:pPr>
      <w:rPr>
        <w:rFonts w:ascii="Symbol" w:hAnsi="Symbol" w:hint="default"/>
      </w:rPr>
    </w:lvl>
    <w:lvl w:ilvl="7" w:tplc="04090003" w:tentative="1">
      <w:start w:val="1"/>
      <w:numFmt w:val="bullet"/>
      <w:lvlText w:val="o"/>
      <w:lvlJc w:val="left"/>
      <w:pPr>
        <w:ind w:left="6303" w:hanging="360"/>
      </w:pPr>
      <w:rPr>
        <w:rFonts w:ascii="Courier New" w:hAnsi="Courier New" w:cs="Courier New" w:hint="default"/>
      </w:rPr>
    </w:lvl>
    <w:lvl w:ilvl="8" w:tplc="04090005" w:tentative="1">
      <w:start w:val="1"/>
      <w:numFmt w:val="bullet"/>
      <w:lvlText w:val=""/>
      <w:lvlJc w:val="left"/>
      <w:pPr>
        <w:ind w:left="7023" w:hanging="360"/>
      </w:pPr>
      <w:rPr>
        <w:rFonts w:ascii="Wingdings" w:hAnsi="Wingdings" w:hint="default"/>
      </w:rPr>
    </w:lvl>
  </w:abstractNum>
  <w:abstractNum w:abstractNumId="8" w15:restartNumberingAfterBreak="0">
    <w:nsid w:val="58F4418B"/>
    <w:multiLevelType w:val="hybridMultilevel"/>
    <w:tmpl w:val="5FC2E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0D1BB5"/>
    <w:multiLevelType w:val="hybridMultilevel"/>
    <w:tmpl w:val="4E8CA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5716DA"/>
    <w:multiLevelType w:val="hybridMultilevel"/>
    <w:tmpl w:val="5844C38A"/>
    <w:lvl w:ilvl="0" w:tplc="D0A6E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47780F"/>
    <w:multiLevelType w:val="hybridMultilevel"/>
    <w:tmpl w:val="DBBC55FE"/>
    <w:lvl w:ilvl="0" w:tplc="BD9A358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6000245F"/>
    <w:multiLevelType w:val="hybridMultilevel"/>
    <w:tmpl w:val="056084F4"/>
    <w:lvl w:ilvl="0" w:tplc="7188CB42">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B3C23C5"/>
    <w:multiLevelType w:val="hybridMultilevel"/>
    <w:tmpl w:val="D8BC2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D12FED"/>
    <w:multiLevelType w:val="hybridMultilevel"/>
    <w:tmpl w:val="C4E8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AE183C"/>
    <w:multiLevelType w:val="hybridMultilevel"/>
    <w:tmpl w:val="D6981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994525">
    <w:abstractNumId w:val="14"/>
  </w:num>
  <w:num w:numId="2" w16cid:durableId="759909769">
    <w:abstractNumId w:val="15"/>
  </w:num>
  <w:num w:numId="3" w16cid:durableId="2036032161">
    <w:abstractNumId w:val="2"/>
  </w:num>
  <w:num w:numId="4" w16cid:durableId="587930029">
    <w:abstractNumId w:val="10"/>
  </w:num>
  <w:num w:numId="5" w16cid:durableId="1270743915">
    <w:abstractNumId w:val="1"/>
  </w:num>
  <w:num w:numId="6" w16cid:durableId="297154276">
    <w:abstractNumId w:val="3"/>
  </w:num>
  <w:num w:numId="7" w16cid:durableId="751394419">
    <w:abstractNumId w:val="6"/>
  </w:num>
  <w:num w:numId="8" w16cid:durableId="51000008">
    <w:abstractNumId w:val="12"/>
  </w:num>
  <w:num w:numId="9" w16cid:durableId="1335957999">
    <w:abstractNumId w:val="13"/>
  </w:num>
  <w:num w:numId="10" w16cid:durableId="2112553697">
    <w:abstractNumId w:val="4"/>
  </w:num>
  <w:num w:numId="11" w16cid:durableId="1613513248">
    <w:abstractNumId w:val="0"/>
  </w:num>
  <w:num w:numId="12" w16cid:durableId="1106845557">
    <w:abstractNumId w:val="9"/>
  </w:num>
  <w:num w:numId="13" w16cid:durableId="594822892">
    <w:abstractNumId w:val="7"/>
  </w:num>
  <w:num w:numId="14" w16cid:durableId="493692530">
    <w:abstractNumId w:val="8"/>
  </w:num>
  <w:num w:numId="15" w16cid:durableId="1299989685">
    <w:abstractNumId w:val="5"/>
  </w:num>
  <w:num w:numId="16" w16cid:durableId="1090194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172D6"/>
    <w:rsid w:val="000136C2"/>
    <w:rsid w:val="000370E0"/>
    <w:rsid w:val="00043510"/>
    <w:rsid w:val="0005282A"/>
    <w:rsid w:val="00053B63"/>
    <w:rsid w:val="00070BBB"/>
    <w:rsid w:val="00072A8A"/>
    <w:rsid w:val="00074F29"/>
    <w:rsid w:val="000850C6"/>
    <w:rsid w:val="0009097B"/>
    <w:rsid w:val="000947CF"/>
    <w:rsid w:val="000A67DE"/>
    <w:rsid w:val="000B5C94"/>
    <w:rsid w:val="000C3321"/>
    <w:rsid w:val="000D50A6"/>
    <w:rsid w:val="000E0DBE"/>
    <w:rsid w:val="000F486A"/>
    <w:rsid w:val="00112D0B"/>
    <w:rsid w:val="00145D4D"/>
    <w:rsid w:val="001622A4"/>
    <w:rsid w:val="00163FE5"/>
    <w:rsid w:val="001758EB"/>
    <w:rsid w:val="00185178"/>
    <w:rsid w:val="00186D35"/>
    <w:rsid w:val="00191752"/>
    <w:rsid w:val="00192E7B"/>
    <w:rsid w:val="001957A3"/>
    <w:rsid w:val="001A6615"/>
    <w:rsid w:val="001B1F7F"/>
    <w:rsid w:val="001D5FFF"/>
    <w:rsid w:val="001E0815"/>
    <w:rsid w:val="001E5C97"/>
    <w:rsid w:val="00207FBF"/>
    <w:rsid w:val="00210255"/>
    <w:rsid w:val="00220008"/>
    <w:rsid w:val="0023552C"/>
    <w:rsid w:val="00236C6E"/>
    <w:rsid w:val="0024554B"/>
    <w:rsid w:val="00276AD0"/>
    <w:rsid w:val="002830F0"/>
    <w:rsid w:val="0028723C"/>
    <w:rsid w:val="002965E9"/>
    <w:rsid w:val="002A208A"/>
    <w:rsid w:val="002C1061"/>
    <w:rsid w:val="002D7F0B"/>
    <w:rsid w:val="002E6576"/>
    <w:rsid w:val="002F6ADC"/>
    <w:rsid w:val="002F6F41"/>
    <w:rsid w:val="00324F7E"/>
    <w:rsid w:val="0032535E"/>
    <w:rsid w:val="00342F8F"/>
    <w:rsid w:val="00381015"/>
    <w:rsid w:val="00382823"/>
    <w:rsid w:val="00395974"/>
    <w:rsid w:val="0039698B"/>
    <w:rsid w:val="003A015C"/>
    <w:rsid w:val="003B3117"/>
    <w:rsid w:val="003C2A32"/>
    <w:rsid w:val="003C5A40"/>
    <w:rsid w:val="003D6E8F"/>
    <w:rsid w:val="003F4D40"/>
    <w:rsid w:val="004500D6"/>
    <w:rsid w:val="0045037A"/>
    <w:rsid w:val="00462B0C"/>
    <w:rsid w:val="004702A9"/>
    <w:rsid w:val="00481DE7"/>
    <w:rsid w:val="0049305D"/>
    <w:rsid w:val="004B17A9"/>
    <w:rsid w:val="004B741F"/>
    <w:rsid w:val="004C270B"/>
    <w:rsid w:val="004D720F"/>
    <w:rsid w:val="004E0D5C"/>
    <w:rsid w:val="004E3E79"/>
    <w:rsid w:val="00542DB4"/>
    <w:rsid w:val="005440F7"/>
    <w:rsid w:val="00584CDD"/>
    <w:rsid w:val="005A412A"/>
    <w:rsid w:val="005B2BF8"/>
    <w:rsid w:val="005C7CF4"/>
    <w:rsid w:val="005C7E29"/>
    <w:rsid w:val="005D2848"/>
    <w:rsid w:val="005F0F58"/>
    <w:rsid w:val="005F6423"/>
    <w:rsid w:val="00607BFB"/>
    <w:rsid w:val="006146AA"/>
    <w:rsid w:val="006172D6"/>
    <w:rsid w:val="006359B6"/>
    <w:rsid w:val="00640579"/>
    <w:rsid w:val="006455A2"/>
    <w:rsid w:val="00646DFF"/>
    <w:rsid w:val="0067529A"/>
    <w:rsid w:val="00694291"/>
    <w:rsid w:val="006A48BB"/>
    <w:rsid w:val="006E2AA8"/>
    <w:rsid w:val="006F15AE"/>
    <w:rsid w:val="006F790C"/>
    <w:rsid w:val="00700943"/>
    <w:rsid w:val="00713C54"/>
    <w:rsid w:val="00715BA3"/>
    <w:rsid w:val="007249B1"/>
    <w:rsid w:val="00731DF6"/>
    <w:rsid w:val="00736EB1"/>
    <w:rsid w:val="00740492"/>
    <w:rsid w:val="007435D1"/>
    <w:rsid w:val="007461B0"/>
    <w:rsid w:val="00746B28"/>
    <w:rsid w:val="007521D8"/>
    <w:rsid w:val="007716EA"/>
    <w:rsid w:val="0077270C"/>
    <w:rsid w:val="00774EF4"/>
    <w:rsid w:val="00781DCA"/>
    <w:rsid w:val="007903FF"/>
    <w:rsid w:val="007B03CA"/>
    <w:rsid w:val="007C27CC"/>
    <w:rsid w:val="007C3DE5"/>
    <w:rsid w:val="007E75AE"/>
    <w:rsid w:val="00815DDD"/>
    <w:rsid w:val="00824E07"/>
    <w:rsid w:val="00851E1B"/>
    <w:rsid w:val="00856F80"/>
    <w:rsid w:val="008608C8"/>
    <w:rsid w:val="00861287"/>
    <w:rsid w:val="00876047"/>
    <w:rsid w:val="00880CEA"/>
    <w:rsid w:val="00887B27"/>
    <w:rsid w:val="0089560F"/>
    <w:rsid w:val="008B0319"/>
    <w:rsid w:val="008D3263"/>
    <w:rsid w:val="008D3CA3"/>
    <w:rsid w:val="008E0541"/>
    <w:rsid w:val="008E48A7"/>
    <w:rsid w:val="008E7184"/>
    <w:rsid w:val="008F0DE7"/>
    <w:rsid w:val="00905206"/>
    <w:rsid w:val="00931A99"/>
    <w:rsid w:val="0094196D"/>
    <w:rsid w:val="00943806"/>
    <w:rsid w:val="00965B9A"/>
    <w:rsid w:val="00971F25"/>
    <w:rsid w:val="0098631D"/>
    <w:rsid w:val="009907F2"/>
    <w:rsid w:val="009A50A3"/>
    <w:rsid w:val="009C5B81"/>
    <w:rsid w:val="009E465B"/>
    <w:rsid w:val="009E48D9"/>
    <w:rsid w:val="00A0081C"/>
    <w:rsid w:val="00A06EEB"/>
    <w:rsid w:val="00A11C13"/>
    <w:rsid w:val="00A14006"/>
    <w:rsid w:val="00A72DD8"/>
    <w:rsid w:val="00A7726F"/>
    <w:rsid w:val="00A860FF"/>
    <w:rsid w:val="00A93C66"/>
    <w:rsid w:val="00AA41A1"/>
    <w:rsid w:val="00AB1A50"/>
    <w:rsid w:val="00AB1E97"/>
    <w:rsid w:val="00AC324C"/>
    <w:rsid w:val="00AE2591"/>
    <w:rsid w:val="00B023DC"/>
    <w:rsid w:val="00B820DD"/>
    <w:rsid w:val="00B952C7"/>
    <w:rsid w:val="00BA4E97"/>
    <w:rsid w:val="00BF180C"/>
    <w:rsid w:val="00C07E45"/>
    <w:rsid w:val="00C10672"/>
    <w:rsid w:val="00C123D3"/>
    <w:rsid w:val="00C15CBA"/>
    <w:rsid w:val="00C267AE"/>
    <w:rsid w:val="00C36049"/>
    <w:rsid w:val="00C95384"/>
    <w:rsid w:val="00CA4CCF"/>
    <w:rsid w:val="00CA686F"/>
    <w:rsid w:val="00CB7075"/>
    <w:rsid w:val="00CB7FCF"/>
    <w:rsid w:val="00CC329B"/>
    <w:rsid w:val="00CD7D90"/>
    <w:rsid w:val="00CE0862"/>
    <w:rsid w:val="00CF0A43"/>
    <w:rsid w:val="00CF139D"/>
    <w:rsid w:val="00D069E5"/>
    <w:rsid w:val="00D201F4"/>
    <w:rsid w:val="00D22EE9"/>
    <w:rsid w:val="00D458DC"/>
    <w:rsid w:val="00D86FD9"/>
    <w:rsid w:val="00D9459E"/>
    <w:rsid w:val="00D95687"/>
    <w:rsid w:val="00DA0A4C"/>
    <w:rsid w:val="00DC1DB9"/>
    <w:rsid w:val="00DC45E1"/>
    <w:rsid w:val="00DE4386"/>
    <w:rsid w:val="00DE51E6"/>
    <w:rsid w:val="00E06AA5"/>
    <w:rsid w:val="00E21876"/>
    <w:rsid w:val="00E3288C"/>
    <w:rsid w:val="00E414CE"/>
    <w:rsid w:val="00E611A7"/>
    <w:rsid w:val="00E97614"/>
    <w:rsid w:val="00EB4B10"/>
    <w:rsid w:val="00F26E86"/>
    <w:rsid w:val="00F45C2A"/>
    <w:rsid w:val="00F628C5"/>
    <w:rsid w:val="00F74BDB"/>
    <w:rsid w:val="00F769E2"/>
    <w:rsid w:val="00F93C17"/>
    <w:rsid w:val="00F95867"/>
    <w:rsid w:val="00F964CF"/>
    <w:rsid w:val="00FA3FFB"/>
    <w:rsid w:val="00FB1EAE"/>
    <w:rsid w:val="00FB290D"/>
    <w:rsid w:val="00FC4842"/>
    <w:rsid w:val="00FD2015"/>
    <w:rsid w:val="00FE2F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20155C01"/>
  <w15:docId w15:val="{74BF2481-ED0C-4C1A-8164-B73D6F39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C97"/>
    <w:pPr>
      <w:bidi/>
    </w:pPr>
  </w:style>
  <w:style w:type="paragraph" w:styleId="1">
    <w:name w:val="heading 1"/>
    <w:basedOn w:val="a"/>
    <w:next w:val="a"/>
    <w:link w:val="1Char"/>
    <w:uiPriority w:val="9"/>
    <w:qFormat/>
    <w:rsid w:val="009A50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9A50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nhideWhenUsed/>
    <w:qFormat/>
    <w:rsid w:val="009A50A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A50A3"/>
    <w:rPr>
      <w:i/>
      <w:iCs/>
    </w:rPr>
  </w:style>
  <w:style w:type="paragraph" w:styleId="a4">
    <w:name w:val="No Spacing"/>
    <w:uiPriority w:val="1"/>
    <w:qFormat/>
    <w:rsid w:val="009A50A3"/>
    <w:pPr>
      <w:bidi/>
      <w:spacing w:after="0" w:line="240" w:lineRule="auto"/>
    </w:pPr>
  </w:style>
  <w:style w:type="character" w:customStyle="1" w:styleId="1Char">
    <w:name w:val="العنوان 1 Char"/>
    <w:basedOn w:val="a0"/>
    <w:link w:val="1"/>
    <w:uiPriority w:val="9"/>
    <w:rsid w:val="009A50A3"/>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9A50A3"/>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9A50A3"/>
    <w:rPr>
      <w:rFonts w:asciiTheme="majorHAnsi" w:eastAsiaTheme="majorEastAsia" w:hAnsiTheme="majorHAnsi" w:cstheme="majorBidi"/>
      <w:b/>
      <w:bCs/>
      <w:color w:val="4F81BD" w:themeColor="accent1"/>
    </w:rPr>
  </w:style>
  <w:style w:type="paragraph" w:styleId="a5">
    <w:name w:val="Balloon Text"/>
    <w:basedOn w:val="a"/>
    <w:link w:val="Char"/>
    <w:uiPriority w:val="99"/>
    <w:semiHidden/>
    <w:unhideWhenUsed/>
    <w:rsid w:val="00542DB4"/>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542DB4"/>
    <w:rPr>
      <w:rFonts w:ascii="Tahoma" w:hAnsi="Tahoma" w:cs="Tahoma"/>
      <w:sz w:val="16"/>
      <w:szCs w:val="16"/>
    </w:rPr>
  </w:style>
  <w:style w:type="paragraph" w:styleId="a6">
    <w:name w:val="List Paragraph"/>
    <w:basedOn w:val="a"/>
    <w:uiPriority w:val="34"/>
    <w:qFormat/>
    <w:rsid w:val="00700943"/>
    <w:pPr>
      <w:ind w:left="720"/>
      <w:contextualSpacing/>
    </w:pPr>
  </w:style>
  <w:style w:type="paragraph" w:customStyle="1" w:styleId="Kabir06Normal1412">
    <w:name w:val="نمط (العربية وغيرها) Kabir06 Normal ‏14 نقطة متوسط قبل:  12 نق..."/>
    <w:basedOn w:val="a"/>
    <w:rsid w:val="00A860FF"/>
    <w:pPr>
      <w:spacing w:before="240" w:after="0" w:line="240" w:lineRule="auto"/>
      <w:jc w:val="center"/>
    </w:pPr>
    <w:rPr>
      <w:rFonts w:ascii="Times New Roman" w:eastAsia="Times New Roman" w:hAnsi="Times New Roman" w:cs="Kabir06 Normal"/>
      <w:sz w:val="28"/>
      <w:szCs w:val="28"/>
    </w:rPr>
  </w:style>
  <w:style w:type="paragraph" w:customStyle="1" w:styleId="Abdulmagid1312">
    <w:name w:val="نمط (العربية وغيرها) Abdulmagid ‏13 نقطة غامق متوسط قبل:  12 ..."/>
    <w:basedOn w:val="a"/>
    <w:link w:val="Abdulmagid1312Char"/>
    <w:rsid w:val="00A860FF"/>
    <w:pPr>
      <w:spacing w:before="240" w:after="0" w:line="240" w:lineRule="auto"/>
      <w:jc w:val="center"/>
    </w:pPr>
    <w:rPr>
      <w:rFonts w:ascii="Times New Roman" w:eastAsia="Times New Roman" w:hAnsi="Times New Roman" w:cs="Abdulmagid"/>
      <w:b/>
      <w:bCs/>
      <w:sz w:val="26"/>
      <w:szCs w:val="26"/>
    </w:rPr>
  </w:style>
  <w:style w:type="character" w:customStyle="1" w:styleId="3Char1">
    <w:name w:val="عنوان 3 Char1"/>
    <w:basedOn w:val="a0"/>
    <w:rsid w:val="00A860FF"/>
    <w:rPr>
      <w:rFonts w:ascii="Arial" w:eastAsia="Times New Roman" w:hAnsi="Arial" w:cs="PT Bold Heading"/>
      <w:b/>
      <w:sz w:val="26"/>
      <w:szCs w:val="26"/>
    </w:rPr>
  </w:style>
  <w:style w:type="character" w:customStyle="1" w:styleId="Abdulmagid1312Char">
    <w:name w:val="نمط (العربية وغيرها) Abdulmagid ‏13 نقطة غامق متوسط قبل:  12 ... Char"/>
    <w:basedOn w:val="a0"/>
    <w:link w:val="Abdulmagid1312"/>
    <w:rsid w:val="00A860FF"/>
    <w:rPr>
      <w:rFonts w:ascii="Times New Roman" w:eastAsia="Times New Roman" w:hAnsi="Times New Roman" w:cs="Abdulmagid"/>
      <w:b/>
      <w:bCs/>
      <w:sz w:val="26"/>
      <w:szCs w:val="26"/>
    </w:rPr>
  </w:style>
  <w:style w:type="paragraph" w:styleId="a7">
    <w:name w:val="footnote text"/>
    <w:basedOn w:val="a"/>
    <w:link w:val="Char0"/>
    <w:semiHidden/>
    <w:rsid w:val="007716EA"/>
    <w:pPr>
      <w:spacing w:after="0" w:line="240" w:lineRule="auto"/>
    </w:pPr>
    <w:rPr>
      <w:rFonts w:ascii="Times New Roman" w:eastAsia="Times New Roman" w:hAnsi="Times New Roman" w:cs="Times New Roman"/>
      <w:sz w:val="20"/>
      <w:szCs w:val="20"/>
    </w:rPr>
  </w:style>
  <w:style w:type="character" w:customStyle="1" w:styleId="Char0">
    <w:name w:val="نص حاشية سفلية Char"/>
    <w:basedOn w:val="a0"/>
    <w:link w:val="a7"/>
    <w:semiHidden/>
    <w:rsid w:val="007716EA"/>
    <w:rPr>
      <w:rFonts w:ascii="Times New Roman" w:eastAsia="Times New Roman" w:hAnsi="Times New Roman" w:cs="Times New Roman"/>
      <w:sz w:val="20"/>
      <w:szCs w:val="20"/>
    </w:rPr>
  </w:style>
  <w:style w:type="character" w:styleId="a8">
    <w:name w:val="footnote reference"/>
    <w:basedOn w:val="a0"/>
    <w:semiHidden/>
    <w:rsid w:val="007716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29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614</TotalTime>
  <Pages>16</Pages>
  <Words>3090</Words>
  <Characters>17613</Characters>
  <Application>Microsoft Office Word</Application>
  <DocSecurity>0</DocSecurity>
  <Lines>146</Lines>
  <Paragraphs>41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Ammar</dc:creator>
  <cp:keywords/>
  <dc:description/>
  <cp:lastModifiedBy>HADI HEZAM</cp:lastModifiedBy>
  <cp:revision>201</cp:revision>
  <dcterms:created xsi:type="dcterms:W3CDTF">2016-12-09T10:20:00Z</dcterms:created>
  <dcterms:modified xsi:type="dcterms:W3CDTF">2025-10-28T02:44:00Z</dcterms:modified>
</cp:coreProperties>
</file>